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7487096"/>
        <w:docPartObj>
          <w:docPartGallery w:val="Cover Pages"/>
          <w:docPartUnique/>
        </w:docPartObj>
      </w:sdtPr>
      <w:sdtEndPr/>
      <w:sdtContent>
        <w:p w:rsidR="00C7533E" w:rsidRDefault="00A41DBA">
          <w:r>
            <w:rPr>
              <w:noProof/>
              <w:lang w:eastAsia="fr-FR"/>
            </w:rPr>
            <mc:AlternateContent>
              <mc:Choice Requires="wps">
                <w:drawing>
                  <wp:anchor distT="0" distB="0" distL="114300" distR="114300" simplePos="0" relativeHeight="251661312" behindDoc="0" locked="0" layoutInCell="1" allowOverlap="1" wp14:anchorId="1CAE0238" wp14:editId="5A97EFDD">
                    <wp:simplePos x="0" y="0"/>
                    <wp:positionH relativeFrom="column">
                      <wp:posOffset>-261620</wp:posOffset>
                    </wp:positionH>
                    <wp:positionV relativeFrom="paragraph">
                      <wp:posOffset>163195</wp:posOffset>
                    </wp:positionV>
                    <wp:extent cx="9335387" cy="1215390"/>
                    <wp:effectExtent l="0" t="0" r="0" b="3810"/>
                    <wp:wrapNone/>
                    <wp:docPr id="151" name="Rectangle 151"/>
                    <wp:cNvGraphicFramePr/>
                    <a:graphic xmlns:a="http://schemas.openxmlformats.org/drawingml/2006/main">
                      <a:graphicData uri="http://schemas.microsoft.com/office/word/2010/wordprocessingShape">
                        <wps:wsp>
                          <wps:cNvSpPr/>
                          <wps:spPr>
                            <a:xfrm rot="10800000">
                              <a:off x="0" y="0"/>
                              <a:ext cx="9335387" cy="1215390"/>
                            </a:xfrm>
                            <a:prstGeom prst="rect">
                              <a:avLst/>
                            </a:prstGeom>
                            <a:blipFill>
                              <a:blip r:embed="rId8">
                                <a:duotone>
                                  <a:prstClr val="black"/>
                                  <a:schemeClr val="accent2">
                                    <a:tint val="45000"/>
                                    <a:satMod val="400000"/>
                                  </a:schemeClr>
                                </a:duotone>
                                <a:extLst/>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CB67F5" id="Rectangle 151" o:spid="_x0000_s1026" style="position:absolute;margin-left:-20.6pt;margin-top:12.85pt;width:735.05pt;height:95.7pt;rotation:18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" stroked="f" strokeweight="1pt">
                    <v:fill r:id="rId9" o:title="" recolor="t" rotate="t" type="frame"/>
                    <v:imagedata recolortarget="black"/>
                  </v:rect>
                </w:pict>
              </mc:Fallback>
            </mc:AlternateContent>
          </w:r>
        </w:p>
        <w:p w:rsidR="00C7533E" w:rsidRDefault="00F427D6" w:rsidP="00C7533E">
          <w:pPr>
            <w:spacing w:line="259" w:lineRule="auto"/>
          </w:pPr>
          <w:r>
            <w:rPr>
              <w:noProof/>
              <w:lang w:eastAsia="fr-FR"/>
            </w:rPr>
            <mc:AlternateContent>
              <mc:Choice Requires="wps">
                <w:drawing>
                  <wp:anchor distT="0" distB="0" distL="114300" distR="114300" simplePos="0" relativeHeight="251693056" behindDoc="0" locked="0" layoutInCell="1" allowOverlap="1">
                    <wp:simplePos x="0" y="0"/>
                    <wp:positionH relativeFrom="column">
                      <wp:posOffset>290830</wp:posOffset>
                    </wp:positionH>
                    <wp:positionV relativeFrom="paragraph">
                      <wp:posOffset>1284605</wp:posOffset>
                    </wp:positionV>
                    <wp:extent cx="819150" cy="295275"/>
                    <wp:effectExtent l="0" t="0" r="19050" b="28575"/>
                    <wp:wrapNone/>
                    <wp:docPr id="9" name="Zone de texte 9"/>
                    <wp:cNvGraphicFramePr/>
                    <a:graphic xmlns:a="http://schemas.openxmlformats.org/drawingml/2006/main">
                      <a:graphicData uri="http://schemas.microsoft.com/office/word/2010/wordprocessingShape">
                        <wps:wsp>
                          <wps:cNvSpPr txBox="1"/>
                          <wps:spPr>
                            <a:xfrm>
                              <a:off x="0" y="0"/>
                              <a:ext cx="819150" cy="295275"/>
                            </a:xfrm>
                            <a:prstGeom prst="rect">
                              <a:avLst/>
                            </a:prstGeom>
                            <a:solidFill>
                              <a:schemeClr val="lt1"/>
                            </a:solidFill>
                            <a:ln w="6350">
                              <a:solidFill>
                                <a:prstClr val="black"/>
                              </a:solidFill>
                            </a:ln>
                          </wps:spPr>
                          <wps:txbx>
                            <w:txbxContent>
                              <w:p w:rsidR="00F427D6" w:rsidRDefault="00F427D6">
                                <w:r>
                                  <w:t>ANNEXE 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margin-left:22.9pt;margin-top:101.15pt;width:64.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" fillcolor="white [3201]" strokeweight=".5pt">
                    <v:textbox>
                      <w:txbxContent>
                        <w:p w:rsidR="00F427D6" w:rsidRDefault="00F427D6">
                          <w:r>
                            <w:t>ANNEXE IX</w:t>
                          </w:r>
                        </w:p>
                      </w:txbxContent>
                    </v:textbox>
                  </v:shape>
                </w:pict>
              </mc:Fallback>
            </mc:AlternateContent>
          </w:r>
          <w:r w:rsidR="000611BA">
            <w:rPr>
              <w:noProof/>
              <w:lang w:eastAsia="fr-FR"/>
            </w:rPr>
            <mc:AlternateContent>
              <mc:Choice Requires="wps">
                <w:drawing>
                  <wp:anchor distT="0" distB="0" distL="114300" distR="114300" simplePos="0" relativeHeight="251659264" behindDoc="0" locked="0" layoutInCell="1" allowOverlap="1" wp14:anchorId="662C9B99" wp14:editId="585A2ED9">
                    <wp:simplePos x="0" y="0"/>
                    <wp:positionH relativeFrom="margin">
                      <wp:align>center</wp:align>
                    </wp:positionH>
                    <wp:positionV relativeFrom="page">
                      <wp:posOffset>5304790</wp:posOffset>
                    </wp:positionV>
                    <wp:extent cx="7315200" cy="1304925"/>
                    <wp:effectExtent l="0" t="0" r="0" b="9525"/>
                    <wp:wrapSquare wrapText="bothSides"/>
                    <wp:docPr id="153" name="Zone de texte 153"/>
                    <wp:cNvGraphicFramePr/>
                    <a:graphic xmlns:a="http://schemas.openxmlformats.org/drawingml/2006/main">
                      <a:graphicData uri="http://schemas.microsoft.com/office/word/2010/wordprocessingShape">
                        <wps:wsp>
                          <wps:cNvSpPr txBox="1"/>
                          <wps:spPr>
                            <a:xfrm>
                              <a:off x="0" y="0"/>
                              <a:ext cx="73152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27D6" w:rsidRDefault="00F427D6" w:rsidP="000611BA">
                                <w:pPr>
                                  <w:pStyle w:val="Sansinterligne"/>
                                  <w:ind w:left="-1134"/>
                                  <w:rPr>
                                    <w:color w:val="404040" w:themeColor="text1" w:themeTint="BF"/>
                                    <w:sz w:val="32"/>
                                    <w:szCs w:val="20"/>
                                  </w:rPr>
                                </w:pPr>
                                <w:r w:rsidRPr="00C7533E">
                                  <w:rPr>
                                    <w:color w:val="404040" w:themeColor="text1" w:themeTint="BF"/>
                                    <w:sz w:val="32"/>
                                    <w:szCs w:val="20"/>
                                  </w:rPr>
                                  <w:t>Nom et prénom d</w:t>
                                </w:r>
                                <w:r>
                                  <w:rPr>
                                    <w:color w:val="404040" w:themeColor="text1" w:themeTint="BF"/>
                                    <w:sz w:val="32"/>
                                    <w:szCs w:val="20"/>
                                  </w:rPr>
                                  <w:t xml:space="preserve">u candidat </w:t>
                                </w:r>
                                <w:r w:rsidRPr="00C7533E">
                                  <w:rPr>
                                    <w:color w:val="404040" w:themeColor="text1" w:themeTint="BF"/>
                                    <w:sz w:val="32"/>
                                    <w:szCs w:val="20"/>
                                  </w:rPr>
                                  <w:t xml:space="preserve">: </w:t>
                                </w:r>
                              </w:p>
                              <w:p w:rsidR="00F427D6" w:rsidRDefault="00F427D6" w:rsidP="000611BA">
                                <w:pPr>
                                  <w:pStyle w:val="Sansinterligne"/>
                                  <w:ind w:left="-1134"/>
                                  <w:rPr>
                                    <w:color w:val="404040" w:themeColor="text1" w:themeTint="BF"/>
                                    <w:sz w:val="32"/>
                                    <w:szCs w:val="20"/>
                                  </w:rPr>
                                </w:pPr>
                              </w:p>
                              <w:p w:rsidR="00F427D6" w:rsidRDefault="00F427D6" w:rsidP="000611BA">
                                <w:pPr>
                                  <w:pStyle w:val="Sansinterligne"/>
                                  <w:ind w:left="-1134"/>
                                  <w:rPr>
                                    <w:color w:val="404040" w:themeColor="text1" w:themeTint="BF"/>
                                    <w:sz w:val="32"/>
                                    <w:szCs w:val="20"/>
                                  </w:rPr>
                                </w:pPr>
                                <w:r>
                                  <w:rPr>
                                    <w:color w:val="404040" w:themeColor="text1" w:themeTint="BF"/>
                                    <w:sz w:val="32"/>
                                    <w:szCs w:val="20"/>
                                  </w:rPr>
                                  <w:t xml:space="preserve">Etablissement de santé dont relève le candidat : </w:t>
                                </w:r>
                              </w:p>
                              <w:p w:rsidR="00F427D6" w:rsidRDefault="00F427D6" w:rsidP="000611BA">
                                <w:pPr>
                                  <w:pStyle w:val="Sansinterligne"/>
                                  <w:ind w:left="-1134"/>
                                  <w:rPr>
                                    <w:color w:val="404040" w:themeColor="text1" w:themeTint="BF"/>
                                    <w:sz w:val="32"/>
                                    <w:szCs w:val="20"/>
                                  </w:rPr>
                                </w:pPr>
                              </w:p>
                              <w:p w:rsidR="00F427D6" w:rsidRPr="00C7533E" w:rsidRDefault="00F427D6" w:rsidP="000611BA">
                                <w:pPr>
                                  <w:pStyle w:val="Sansinterligne"/>
                                  <w:ind w:left="-1134"/>
                                  <w:rPr>
                                    <w:color w:val="404040" w:themeColor="text1" w:themeTint="BF"/>
                                    <w:sz w:val="32"/>
                                    <w:szCs w:val="20"/>
                                  </w:rPr>
                                </w:pPr>
                                <w:r>
                                  <w:rPr>
                                    <w:color w:val="404040" w:themeColor="text1" w:themeTint="BF"/>
                                    <w:sz w:val="32"/>
                                    <w:szCs w:val="20"/>
                                  </w:rPr>
                                  <w:t>Centre de formation d’assistant de régulation médicale de :</w:t>
                                </w:r>
                              </w:p>
                              <w:p w:rsidR="00F427D6" w:rsidRPr="00C7533E" w:rsidRDefault="00F427D6" w:rsidP="00C7533E">
                                <w:pPr>
                                  <w:pStyle w:val="Sansinterligne"/>
                                  <w:rPr>
                                    <w:color w:val="404040" w:themeColor="text1" w:themeTint="BF"/>
                                    <w:sz w:val="32"/>
                                    <w:szCs w:val="20"/>
                                  </w:rPr>
                                </w:pPr>
                              </w:p>
                              <w:p w:rsidR="00F427D6" w:rsidRPr="00C7533E" w:rsidRDefault="00F427D6" w:rsidP="00C7533E">
                                <w:pPr>
                                  <w:pStyle w:val="Sansinterligne"/>
                                  <w:rPr>
                                    <w:color w:val="404040" w:themeColor="text1" w:themeTint="BF"/>
                                    <w:sz w:val="32"/>
                                    <w:szCs w:val="20"/>
                                  </w:rPr>
                                </w:pPr>
                                <w:r w:rsidRPr="00C7533E">
                                  <w:rPr>
                                    <w:color w:val="404040" w:themeColor="text1" w:themeTint="BF"/>
                                    <w:sz w:val="32"/>
                                    <w:szCs w:val="20"/>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62C9B99" id="Zone de texte 153" o:spid="_x0000_s1027" type="#_x0000_t202" style="position:absolute;margin-left:0;margin-top:417.7pt;width:8in;height:102.75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" filled="f" stroked="f" strokeweight=".5pt">
                    <v:textbox inset="126pt,0,54pt,0">
                      <w:txbxContent>
                        <w:p w:rsidR="00F427D6" w:rsidRDefault="00F427D6" w:rsidP="000611BA">
                          <w:pPr>
                            <w:pStyle w:val="Sansinterligne"/>
                            <w:ind w:left="-1134"/>
                            <w:rPr>
                              <w:color w:val="404040" w:themeColor="text1" w:themeTint="BF"/>
                              <w:sz w:val="32"/>
                              <w:szCs w:val="20"/>
                            </w:rPr>
                          </w:pPr>
                          <w:r w:rsidRPr="00C7533E">
                            <w:rPr>
                              <w:color w:val="404040" w:themeColor="text1" w:themeTint="BF"/>
                              <w:sz w:val="32"/>
                              <w:szCs w:val="20"/>
                            </w:rPr>
                            <w:t>Nom et prénom d</w:t>
                          </w:r>
                          <w:r>
                            <w:rPr>
                              <w:color w:val="404040" w:themeColor="text1" w:themeTint="BF"/>
                              <w:sz w:val="32"/>
                              <w:szCs w:val="20"/>
                            </w:rPr>
                            <w:t xml:space="preserve">u candidat </w:t>
                          </w:r>
                          <w:r w:rsidRPr="00C7533E">
                            <w:rPr>
                              <w:color w:val="404040" w:themeColor="text1" w:themeTint="BF"/>
                              <w:sz w:val="32"/>
                              <w:szCs w:val="20"/>
                            </w:rPr>
                            <w:t xml:space="preserve">: </w:t>
                          </w:r>
                        </w:p>
                        <w:p w:rsidR="00F427D6" w:rsidRDefault="00F427D6" w:rsidP="000611BA">
                          <w:pPr>
                            <w:pStyle w:val="Sansinterligne"/>
                            <w:ind w:left="-1134"/>
                            <w:rPr>
                              <w:color w:val="404040" w:themeColor="text1" w:themeTint="BF"/>
                              <w:sz w:val="32"/>
                              <w:szCs w:val="20"/>
                            </w:rPr>
                          </w:pPr>
                        </w:p>
                        <w:p w:rsidR="00F427D6" w:rsidRDefault="00F427D6" w:rsidP="000611BA">
                          <w:pPr>
                            <w:pStyle w:val="Sansinterligne"/>
                            <w:ind w:left="-1134"/>
                            <w:rPr>
                              <w:color w:val="404040" w:themeColor="text1" w:themeTint="BF"/>
                              <w:sz w:val="32"/>
                              <w:szCs w:val="20"/>
                            </w:rPr>
                          </w:pPr>
                          <w:r>
                            <w:rPr>
                              <w:color w:val="404040" w:themeColor="text1" w:themeTint="BF"/>
                              <w:sz w:val="32"/>
                              <w:szCs w:val="20"/>
                            </w:rPr>
                            <w:t xml:space="preserve">Etablissement de santé dont relève le candidat : </w:t>
                          </w:r>
                        </w:p>
                        <w:p w:rsidR="00F427D6" w:rsidRDefault="00F427D6" w:rsidP="000611BA">
                          <w:pPr>
                            <w:pStyle w:val="Sansinterligne"/>
                            <w:ind w:left="-1134"/>
                            <w:rPr>
                              <w:color w:val="404040" w:themeColor="text1" w:themeTint="BF"/>
                              <w:sz w:val="32"/>
                              <w:szCs w:val="20"/>
                            </w:rPr>
                          </w:pPr>
                        </w:p>
                        <w:p w:rsidR="00F427D6" w:rsidRPr="00C7533E" w:rsidRDefault="00F427D6" w:rsidP="000611BA">
                          <w:pPr>
                            <w:pStyle w:val="Sansinterligne"/>
                            <w:ind w:left="-1134"/>
                            <w:rPr>
                              <w:color w:val="404040" w:themeColor="text1" w:themeTint="BF"/>
                              <w:sz w:val="32"/>
                              <w:szCs w:val="20"/>
                            </w:rPr>
                          </w:pPr>
                          <w:r>
                            <w:rPr>
                              <w:color w:val="404040" w:themeColor="text1" w:themeTint="BF"/>
                              <w:sz w:val="32"/>
                              <w:szCs w:val="20"/>
                            </w:rPr>
                            <w:t>Centre de formation d’assistant de régulation médicale de :</w:t>
                          </w:r>
                        </w:p>
                        <w:p w:rsidR="00F427D6" w:rsidRPr="00C7533E" w:rsidRDefault="00F427D6" w:rsidP="00C7533E">
                          <w:pPr>
                            <w:pStyle w:val="Sansinterligne"/>
                            <w:rPr>
                              <w:color w:val="404040" w:themeColor="text1" w:themeTint="BF"/>
                              <w:sz w:val="32"/>
                              <w:szCs w:val="20"/>
                            </w:rPr>
                          </w:pPr>
                        </w:p>
                        <w:p w:rsidR="00F427D6" w:rsidRPr="00C7533E" w:rsidRDefault="00F427D6" w:rsidP="00C7533E">
                          <w:pPr>
                            <w:pStyle w:val="Sansinterligne"/>
                            <w:rPr>
                              <w:color w:val="404040" w:themeColor="text1" w:themeTint="BF"/>
                              <w:sz w:val="32"/>
                              <w:szCs w:val="20"/>
                            </w:rPr>
                          </w:pPr>
                          <w:r w:rsidRPr="00C7533E">
                            <w:rPr>
                              <w:color w:val="404040" w:themeColor="text1" w:themeTint="BF"/>
                              <w:sz w:val="32"/>
                              <w:szCs w:val="20"/>
                            </w:rPr>
                            <w:t xml:space="preserve"> </w:t>
                          </w:r>
                        </w:p>
                      </w:txbxContent>
                    </v:textbox>
                    <w10:wrap type="square" anchorx="margin" anchory="page"/>
                  </v:shape>
                </w:pict>
              </mc:Fallback>
            </mc:AlternateContent>
          </w:r>
          <w:r w:rsidR="000611BA">
            <w:rPr>
              <w:noProof/>
              <w:lang w:eastAsia="fr-FR"/>
            </w:rPr>
            <mc:AlternateContent>
              <mc:Choice Requires="wps">
                <w:drawing>
                  <wp:anchor distT="0" distB="0" distL="114300" distR="114300" simplePos="0" relativeHeight="251664384" behindDoc="0" locked="0" layoutInCell="1" allowOverlap="1" wp14:anchorId="2837BB52" wp14:editId="7D19F70D">
                    <wp:simplePos x="0" y="0"/>
                    <wp:positionH relativeFrom="page">
                      <wp:posOffset>990600</wp:posOffset>
                    </wp:positionH>
                    <wp:positionV relativeFrom="page">
                      <wp:posOffset>6867525</wp:posOffset>
                    </wp:positionV>
                    <wp:extent cx="9324975" cy="390525"/>
                    <wp:effectExtent l="0" t="0" r="0" b="9525"/>
                    <wp:wrapSquare wrapText="bothSides"/>
                    <wp:docPr id="4" name="Zone de texte 4"/>
                    <wp:cNvGraphicFramePr/>
                    <a:graphic xmlns:a="http://schemas.openxmlformats.org/drawingml/2006/main">
                      <a:graphicData uri="http://schemas.microsoft.com/office/word/2010/wordprocessingShape">
                        <wps:wsp>
                          <wps:cNvSpPr txBox="1"/>
                          <wps:spPr>
                            <a:xfrm>
                              <a:off x="0" y="0"/>
                              <a:ext cx="9324975" cy="390525"/>
                            </a:xfrm>
                            <a:prstGeom prst="rect">
                              <a:avLst/>
                            </a:prstGeom>
                            <a:noFill/>
                            <a:ln w="6350">
                              <a:noFill/>
                            </a:ln>
                            <a:effectLst/>
                          </wps:spPr>
                          <wps:txbx>
                            <w:txbxContent>
                              <w:p w:rsidR="00F427D6" w:rsidRPr="000611BA" w:rsidRDefault="00F427D6" w:rsidP="000611BA">
                                <w:pPr>
                                  <w:pStyle w:val="Sansinterligne"/>
                                  <w:ind w:left="-2410"/>
                                  <w:jc w:val="center"/>
                                  <w:rPr>
                                    <w:color w:val="404040" w:themeColor="text1" w:themeTint="BF"/>
                                  </w:rPr>
                                </w:pPr>
                                <w:r w:rsidRPr="000611BA">
                                  <w:rPr>
                                    <w:color w:val="404040" w:themeColor="text1" w:themeTint="BF"/>
                                  </w:rPr>
                                  <w:t>Ministère chargé de la santé</w:t>
                                </w:r>
                                <w:r>
                                  <w:rPr>
                                    <w:color w:val="404040" w:themeColor="text1" w:themeTint="BF"/>
                                  </w:rPr>
                                  <w:t xml:space="preserve"> – Juin 2019</w:t>
                                </w:r>
                              </w:p>
                              <w:p w:rsidR="00F427D6" w:rsidRPr="00C7533E" w:rsidRDefault="00F427D6" w:rsidP="000611BA">
                                <w:pPr>
                                  <w:pStyle w:val="Sansinterligne"/>
                                  <w:rPr>
                                    <w:color w:val="404040" w:themeColor="text1" w:themeTint="BF"/>
                                    <w:sz w:val="32"/>
                                    <w:szCs w:val="20"/>
                                  </w:rPr>
                                </w:pPr>
                              </w:p>
                              <w:p w:rsidR="00F427D6" w:rsidRPr="00C7533E" w:rsidRDefault="00F427D6" w:rsidP="000611BA">
                                <w:pPr>
                                  <w:pStyle w:val="Sansinterligne"/>
                                  <w:rPr>
                                    <w:color w:val="404040" w:themeColor="text1" w:themeTint="BF"/>
                                    <w:sz w:val="32"/>
                                    <w:szCs w:val="20"/>
                                  </w:rPr>
                                </w:pPr>
                                <w:r w:rsidRPr="00C7533E">
                                  <w:rPr>
                                    <w:color w:val="404040" w:themeColor="text1" w:themeTint="BF"/>
                                    <w:sz w:val="32"/>
                                    <w:szCs w:val="20"/>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37BB52" id="Zone de texte 4" o:spid="_x0000_s1028" type="#_x0000_t202" style="position:absolute;margin-left:78pt;margin-top:540.75pt;width:734.25pt;height:30.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" filled="f" stroked="f" strokeweight=".5pt">
                    <v:textbox inset="126pt,0,54pt,0">
                      <w:txbxContent>
                        <w:p w:rsidR="00F427D6" w:rsidRPr="000611BA" w:rsidRDefault="00F427D6" w:rsidP="000611BA">
                          <w:pPr>
                            <w:pStyle w:val="Sansinterligne"/>
                            <w:ind w:left="-2410"/>
                            <w:jc w:val="center"/>
                            <w:rPr>
                              <w:color w:val="404040" w:themeColor="text1" w:themeTint="BF"/>
                            </w:rPr>
                          </w:pPr>
                          <w:r w:rsidRPr="000611BA">
                            <w:rPr>
                              <w:color w:val="404040" w:themeColor="text1" w:themeTint="BF"/>
                            </w:rPr>
                            <w:t>Ministère chargé de la santé</w:t>
                          </w:r>
                          <w:r>
                            <w:rPr>
                              <w:color w:val="404040" w:themeColor="text1" w:themeTint="BF"/>
                            </w:rPr>
                            <w:t xml:space="preserve"> – Juin 2019</w:t>
                          </w:r>
                        </w:p>
                        <w:p w:rsidR="00F427D6" w:rsidRPr="00C7533E" w:rsidRDefault="00F427D6" w:rsidP="000611BA">
                          <w:pPr>
                            <w:pStyle w:val="Sansinterligne"/>
                            <w:rPr>
                              <w:color w:val="404040" w:themeColor="text1" w:themeTint="BF"/>
                              <w:sz w:val="32"/>
                              <w:szCs w:val="20"/>
                            </w:rPr>
                          </w:pPr>
                        </w:p>
                        <w:p w:rsidR="00F427D6" w:rsidRPr="00C7533E" w:rsidRDefault="00F427D6" w:rsidP="000611BA">
                          <w:pPr>
                            <w:pStyle w:val="Sansinterligne"/>
                            <w:rPr>
                              <w:color w:val="404040" w:themeColor="text1" w:themeTint="BF"/>
                              <w:sz w:val="32"/>
                              <w:szCs w:val="20"/>
                            </w:rPr>
                          </w:pPr>
                          <w:r w:rsidRPr="00C7533E">
                            <w:rPr>
                              <w:color w:val="404040" w:themeColor="text1" w:themeTint="BF"/>
                              <w:sz w:val="32"/>
                              <w:szCs w:val="20"/>
                            </w:rPr>
                            <w:t xml:space="preserve"> </w:t>
                          </w:r>
                        </w:p>
                      </w:txbxContent>
                    </v:textbox>
                    <w10:wrap type="square" anchorx="page" anchory="page"/>
                  </v:shape>
                </w:pict>
              </mc:Fallback>
            </mc:AlternateContent>
          </w:r>
          <w:r w:rsidR="000611BA">
            <w:rPr>
              <w:noProof/>
              <w:lang w:eastAsia="fr-FR"/>
            </w:rPr>
            <mc:AlternateContent>
              <mc:Choice Requires="wps">
                <w:drawing>
                  <wp:anchor distT="0" distB="0" distL="114300" distR="114300" simplePos="0" relativeHeight="251654144" behindDoc="0" locked="0" layoutInCell="1" allowOverlap="1" wp14:anchorId="16C414C0" wp14:editId="7B5CBC06">
                    <wp:simplePos x="0" y="0"/>
                    <wp:positionH relativeFrom="page">
                      <wp:posOffset>219075</wp:posOffset>
                    </wp:positionH>
                    <wp:positionV relativeFrom="page">
                      <wp:posOffset>2228850</wp:posOffset>
                    </wp:positionV>
                    <wp:extent cx="7315200" cy="2266950"/>
                    <wp:effectExtent l="0" t="0" r="0" b="0"/>
                    <wp:wrapSquare wrapText="bothSides"/>
                    <wp:docPr id="154" name="Zone de texte 154"/>
                    <wp:cNvGraphicFramePr/>
                    <a:graphic xmlns:a="http://schemas.openxmlformats.org/drawingml/2006/main">
                      <a:graphicData uri="http://schemas.microsoft.com/office/word/2010/wordprocessingShape">
                        <wps:wsp>
                          <wps:cNvSpPr txBox="1"/>
                          <wps:spPr>
                            <a:xfrm>
                              <a:off x="0" y="0"/>
                              <a:ext cx="7315200" cy="2266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27D6" w:rsidRDefault="0055729B">
                                <w:pPr>
                                  <w:jc w:val="right"/>
                                  <w:rPr>
                                    <w:color w:val="4F81BD" w:themeColor="accent1"/>
                                    <w:sz w:val="64"/>
                                    <w:szCs w:val="64"/>
                                  </w:rPr>
                                </w:pPr>
                                <w:sdt>
                                  <w:sdtPr>
                                    <w:rPr>
                                      <w:b/>
                                      <w:caps/>
                                      <w:color w:val="943634" w:themeColor="accent2" w:themeShade="BF"/>
                                      <w:sz w:val="56"/>
                                      <w:szCs w:val="64"/>
                                    </w:rPr>
                                    <w:alias w:val="Titr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427D6" w:rsidRPr="00A41DBA">
                                      <w:rPr>
                                        <w:b/>
                                        <w:caps/>
                                        <w:color w:val="943634" w:themeColor="accent2" w:themeShade="BF"/>
                                        <w:sz w:val="56"/>
                                        <w:szCs w:val="64"/>
                                      </w:rPr>
                                      <w:t>livret DE POSITIONNEMENT</w:t>
                                    </w:r>
                                    <w:r w:rsidR="00F427D6">
                                      <w:rPr>
                                        <w:b/>
                                        <w:caps/>
                                        <w:color w:val="943634" w:themeColor="accent2" w:themeShade="BF"/>
                                        <w:sz w:val="56"/>
                                        <w:szCs w:val="64"/>
                                      </w:rPr>
                                      <w:t xml:space="preserve"> DES COMPETENCES</w:t>
                                    </w:r>
                                    <w:r w:rsidR="00F427D6" w:rsidRPr="00A41DBA">
                                      <w:rPr>
                                        <w:b/>
                                        <w:caps/>
                                        <w:color w:val="943634" w:themeColor="accent2" w:themeShade="BF"/>
                                        <w:sz w:val="56"/>
                                        <w:szCs w:val="64"/>
                                      </w:rPr>
                                      <w:br/>
                                    </w:r>
                                    <w:r w:rsidR="00F427D6" w:rsidRPr="00A41DBA">
                                      <w:rPr>
                                        <w:b/>
                                        <w:color w:val="943634" w:themeColor="accent2" w:themeShade="BF"/>
                                        <w:sz w:val="56"/>
                                        <w:szCs w:val="64"/>
                                      </w:rPr>
                                      <w:t xml:space="preserve">pour l’accès à la </w:t>
                                    </w:r>
                                    <w:r w:rsidR="00F427D6">
                                      <w:rPr>
                                        <w:b/>
                                        <w:color w:val="943634" w:themeColor="accent2" w:themeShade="BF"/>
                                        <w:sz w:val="56"/>
                                        <w:szCs w:val="64"/>
                                      </w:rPr>
                                      <w:t xml:space="preserve">certification des </w:t>
                                    </w:r>
                                    <w:r w:rsidR="00F427D6" w:rsidRPr="00A41DBA">
                                      <w:rPr>
                                        <w:b/>
                                        <w:color w:val="943634" w:themeColor="accent2" w:themeShade="BF"/>
                                        <w:sz w:val="56"/>
                                        <w:szCs w:val="64"/>
                                      </w:rPr>
                                      <w:t>ARM en poste</w:t>
                                    </w:r>
                                  </w:sdtContent>
                                </w:sdt>
                              </w:p>
                              <w:sdt>
                                <w:sdtPr>
                                  <w:rPr>
                                    <w:b/>
                                    <w:color w:val="632423" w:themeColor="accent2" w:themeShade="80"/>
                                    <w:sz w:val="56"/>
                                    <w:szCs w:val="132"/>
                                  </w:rPr>
                                  <w:alias w:val="Sous-titr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F427D6" w:rsidRPr="00A41DBA" w:rsidRDefault="00F427D6">
                                    <w:pPr>
                                      <w:jc w:val="right"/>
                                      <w:rPr>
                                        <w:smallCaps/>
                                        <w:color w:val="632423" w:themeColor="accent2" w:themeShade="80"/>
                                        <w:sz w:val="36"/>
                                        <w:szCs w:val="36"/>
                                      </w:rPr>
                                    </w:pPr>
                                    <w:r w:rsidRPr="00A41DBA">
                                      <w:rPr>
                                        <w:b/>
                                        <w:color w:val="632423" w:themeColor="accent2" w:themeShade="80"/>
                                        <w:sz w:val="56"/>
                                        <w:szCs w:val="132"/>
                                      </w:rPr>
                                      <w:t>DIPLOME D’ASSISTANT DE REGULATION MEDICALE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16C414C0" id="Zone de texte 154" o:spid="_x0000_s1029" type="#_x0000_t202" style="position:absolute;margin-left:17.25pt;margin-top:175.5pt;width:8in;height:178.5pt;z-index:25165414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" filled="f" stroked="f" strokeweight=".5pt">
                    <v:textbox inset="126pt,0,54pt,0">
                      <w:txbxContent>
                        <w:p w:rsidR="00F427D6" w:rsidRDefault="0055729B">
                          <w:pPr>
                            <w:jc w:val="right"/>
                            <w:rPr>
                              <w:color w:val="4F81BD" w:themeColor="accent1"/>
                              <w:sz w:val="64"/>
                              <w:szCs w:val="64"/>
                            </w:rPr>
                          </w:pPr>
                          <w:sdt>
                            <w:sdtPr>
                              <w:rPr>
                                <w:b/>
                                <w:caps/>
                                <w:color w:val="943634" w:themeColor="accent2" w:themeShade="BF"/>
                                <w:sz w:val="56"/>
                                <w:szCs w:val="64"/>
                              </w:rPr>
                              <w:alias w:val="Titr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427D6" w:rsidRPr="00A41DBA">
                                <w:rPr>
                                  <w:b/>
                                  <w:caps/>
                                  <w:color w:val="943634" w:themeColor="accent2" w:themeShade="BF"/>
                                  <w:sz w:val="56"/>
                                  <w:szCs w:val="64"/>
                                </w:rPr>
                                <w:t>livret DE POSITIONNEMENT</w:t>
                              </w:r>
                              <w:r w:rsidR="00F427D6">
                                <w:rPr>
                                  <w:b/>
                                  <w:caps/>
                                  <w:color w:val="943634" w:themeColor="accent2" w:themeShade="BF"/>
                                  <w:sz w:val="56"/>
                                  <w:szCs w:val="64"/>
                                </w:rPr>
                                <w:t xml:space="preserve"> DES COMPETENCES</w:t>
                              </w:r>
                              <w:r w:rsidR="00F427D6" w:rsidRPr="00A41DBA">
                                <w:rPr>
                                  <w:b/>
                                  <w:caps/>
                                  <w:color w:val="943634" w:themeColor="accent2" w:themeShade="BF"/>
                                  <w:sz w:val="56"/>
                                  <w:szCs w:val="64"/>
                                </w:rPr>
                                <w:br/>
                              </w:r>
                              <w:r w:rsidR="00F427D6" w:rsidRPr="00A41DBA">
                                <w:rPr>
                                  <w:b/>
                                  <w:color w:val="943634" w:themeColor="accent2" w:themeShade="BF"/>
                                  <w:sz w:val="56"/>
                                  <w:szCs w:val="64"/>
                                </w:rPr>
                                <w:t xml:space="preserve">pour l’accès à la </w:t>
                              </w:r>
                              <w:r w:rsidR="00F427D6">
                                <w:rPr>
                                  <w:b/>
                                  <w:color w:val="943634" w:themeColor="accent2" w:themeShade="BF"/>
                                  <w:sz w:val="56"/>
                                  <w:szCs w:val="64"/>
                                </w:rPr>
                                <w:t xml:space="preserve">certification des </w:t>
                              </w:r>
                              <w:r w:rsidR="00F427D6" w:rsidRPr="00A41DBA">
                                <w:rPr>
                                  <w:b/>
                                  <w:color w:val="943634" w:themeColor="accent2" w:themeShade="BF"/>
                                  <w:sz w:val="56"/>
                                  <w:szCs w:val="64"/>
                                </w:rPr>
                                <w:t>ARM en poste</w:t>
                              </w:r>
                            </w:sdtContent>
                          </w:sdt>
                        </w:p>
                        <w:sdt>
                          <w:sdtPr>
                            <w:rPr>
                              <w:b/>
                              <w:color w:val="632423" w:themeColor="accent2" w:themeShade="80"/>
                              <w:sz w:val="56"/>
                              <w:szCs w:val="132"/>
                            </w:rPr>
                            <w:alias w:val="Sous-titr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F427D6" w:rsidRPr="00A41DBA" w:rsidRDefault="00F427D6">
                              <w:pPr>
                                <w:jc w:val="right"/>
                                <w:rPr>
                                  <w:smallCaps/>
                                  <w:color w:val="632423" w:themeColor="accent2" w:themeShade="80"/>
                                  <w:sz w:val="36"/>
                                  <w:szCs w:val="36"/>
                                </w:rPr>
                              </w:pPr>
                              <w:r w:rsidRPr="00A41DBA">
                                <w:rPr>
                                  <w:b/>
                                  <w:color w:val="632423" w:themeColor="accent2" w:themeShade="80"/>
                                  <w:sz w:val="56"/>
                                  <w:szCs w:val="132"/>
                                </w:rPr>
                                <w:t>DIPLOME D’ASSISTANT DE REGULATION MEDICALE</w:t>
                              </w:r>
                            </w:p>
                          </w:sdtContent>
                        </w:sdt>
                      </w:txbxContent>
                    </v:textbox>
                    <w10:wrap type="square" anchorx="page" anchory="page"/>
                  </v:shape>
                </w:pict>
              </mc:Fallback>
            </mc:AlternateContent>
          </w:r>
          <w:r w:rsidR="00C7533E">
            <w:br w:type="page"/>
          </w:r>
        </w:p>
      </w:sdtContent>
    </w:sdt>
    <w:sdt>
      <w:sdtPr>
        <w:id w:val="-1929653668"/>
        <w:docPartObj>
          <w:docPartGallery w:val="Table of Contents"/>
          <w:docPartUnique/>
        </w:docPartObj>
      </w:sdtPr>
      <w:sdtEndPr>
        <w:rPr>
          <w:b/>
          <w:bCs/>
        </w:rPr>
      </w:sdtEndPr>
      <w:sdtContent>
        <w:p w:rsidR="006A01CA" w:rsidRPr="008270CB" w:rsidRDefault="009C37C0" w:rsidP="008270CB">
          <w:pPr>
            <w:spacing w:line="259" w:lineRule="auto"/>
            <w:rPr>
              <w:b/>
              <w:sz w:val="48"/>
            </w:rPr>
          </w:pPr>
          <w:r w:rsidRPr="00A04C7C">
            <w:rPr>
              <w:b/>
              <w:sz w:val="48"/>
            </w:rPr>
            <w:t>Table des matières</w:t>
          </w:r>
        </w:p>
        <w:p w:rsidR="005B290F" w:rsidRDefault="009C37C0">
          <w:pPr>
            <w:pStyle w:val="TM1"/>
            <w:tabs>
              <w:tab w:val="right" w:leader="dot" w:pos="13994"/>
            </w:tabs>
            <w:rPr>
              <w:rFonts w:eastAsiaTheme="minorEastAsia"/>
              <w:noProof/>
              <w:lang w:eastAsia="fr-FR"/>
            </w:rPr>
          </w:pPr>
          <w:r w:rsidRPr="00937C13">
            <w:rPr>
              <w:b/>
              <w:bCs/>
              <w:sz w:val="48"/>
            </w:rPr>
            <w:fldChar w:fldCharType="begin"/>
          </w:r>
          <w:r w:rsidRPr="00937C13">
            <w:rPr>
              <w:b/>
              <w:bCs/>
              <w:sz w:val="48"/>
            </w:rPr>
            <w:instrText xml:space="preserve"> TOC \o "1-3" \h \z \u </w:instrText>
          </w:r>
          <w:r w:rsidRPr="00937C13">
            <w:rPr>
              <w:b/>
              <w:bCs/>
              <w:sz w:val="48"/>
            </w:rPr>
            <w:fldChar w:fldCharType="separate"/>
          </w:r>
          <w:hyperlink w:anchor="_Toc10306429" w:history="1">
            <w:r w:rsidR="005B290F" w:rsidRPr="003E6CE7">
              <w:rPr>
                <w:rStyle w:val="Lienhypertexte"/>
                <w:b/>
                <w:noProof/>
              </w:rPr>
              <w:t>LE DIPLOME D’ASSISTANT DE REGULATION MEDICALE</w:t>
            </w:r>
            <w:r w:rsidR="005B290F">
              <w:rPr>
                <w:noProof/>
                <w:webHidden/>
              </w:rPr>
              <w:tab/>
            </w:r>
            <w:r w:rsidR="005B290F">
              <w:rPr>
                <w:noProof/>
                <w:webHidden/>
              </w:rPr>
              <w:fldChar w:fldCharType="begin"/>
            </w:r>
            <w:r w:rsidR="005B290F">
              <w:rPr>
                <w:noProof/>
                <w:webHidden/>
              </w:rPr>
              <w:instrText xml:space="preserve"> PAGEREF _Toc10306429 \h </w:instrText>
            </w:r>
            <w:r w:rsidR="005B290F">
              <w:rPr>
                <w:noProof/>
                <w:webHidden/>
              </w:rPr>
            </w:r>
            <w:r w:rsidR="005B290F">
              <w:rPr>
                <w:noProof/>
                <w:webHidden/>
              </w:rPr>
              <w:fldChar w:fldCharType="separate"/>
            </w:r>
            <w:r w:rsidR="005B290F">
              <w:rPr>
                <w:noProof/>
                <w:webHidden/>
              </w:rPr>
              <w:t>2</w:t>
            </w:r>
            <w:r w:rsidR="005B290F">
              <w:rPr>
                <w:noProof/>
                <w:webHidden/>
              </w:rPr>
              <w:fldChar w:fldCharType="end"/>
            </w:r>
          </w:hyperlink>
        </w:p>
        <w:p w:rsidR="005B290F" w:rsidRDefault="0055729B">
          <w:pPr>
            <w:pStyle w:val="TM1"/>
            <w:tabs>
              <w:tab w:val="right" w:leader="dot" w:pos="13994"/>
            </w:tabs>
            <w:rPr>
              <w:rFonts w:eastAsiaTheme="minorEastAsia"/>
              <w:noProof/>
              <w:lang w:eastAsia="fr-FR"/>
            </w:rPr>
          </w:pPr>
          <w:hyperlink w:anchor="_Toc10306430" w:history="1">
            <w:r w:rsidR="005B290F" w:rsidRPr="003E6CE7">
              <w:rPr>
                <w:rStyle w:val="Lienhypertexte"/>
                <w:rFonts w:ascii="Calibri" w:eastAsia="Calibri" w:hAnsi="Calibri" w:cs="Calibri"/>
                <w:b/>
                <w:noProof/>
              </w:rPr>
              <w:t>ACCES A LA CERTIFICATION POUR LES ARM EN POSTE (OU FAISANT FONCTION)</w:t>
            </w:r>
            <w:r w:rsidR="005B290F">
              <w:rPr>
                <w:noProof/>
                <w:webHidden/>
              </w:rPr>
              <w:tab/>
            </w:r>
            <w:r w:rsidR="005B290F">
              <w:rPr>
                <w:noProof/>
                <w:webHidden/>
              </w:rPr>
              <w:fldChar w:fldCharType="begin"/>
            </w:r>
            <w:r w:rsidR="005B290F">
              <w:rPr>
                <w:noProof/>
                <w:webHidden/>
              </w:rPr>
              <w:instrText xml:space="preserve"> PAGEREF _Toc10306430 \h </w:instrText>
            </w:r>
            <w:r w:rsidR="005B290F">
              <w:rPr>
                <w:noProof/>
                <w:webHidden/>
              </w:rPr>
            </w:r>
            <w:r w:rsidR="005B290F">
              <w:rPr>
                <w:noProof/>
                <w:webHidden/>
              </w:rPr>
              <w:fldChar w:fldCharType="separate"/>
            </w:r>
            <w:r w:rsidR="005B290F">
              <w:rPr>
                <w:noProof/>
                <w:webHidden/>
              </w:rPr>
              <w:t>4</w:t>
            </w:r>
            <w:r w:rsidR="005B290F">
              <w:rPr>
                <w:noProof/>
                <w:webHidden/>
              </w:rPr>
              <w:fldChar w:fldCharType="end"/>
            </w:r>
          </w:hyperlink>
        </w:p>
        <w:p w:rsidR="005B290F" w:rsidRDefault="0055729B">
          <w:pPr>
            <w:pStyle w:val="TM1"/>
            <w:tabs>
              <w:tab w:val="right" w:leader="dot" w:pos="13994"/>
            </w:tabs>
            <w:rPr>
              <w:rFonts w:eastAsiaTheme="minorEastAsia"/>
              <w:noProof/>
              <w:lang w:eastAsia="fr-FR"/>
            </w:rPr>
          </w:pPr>
          <w:hyperlink w:anchor="_Toc10306431" w:history="1">
            <w:r w:rsidR="005B290F" w:rsidRPr="003E6CE7">
              <w:rPr>
                <w:rStyle w:val="Lienhypertexte"/>
                <w:b/>
                <w:noProof/>
              </w:rPr>
              <w:t xml:space="preserve">LIVRET DE POSITIONNEMENT : </w:t>
            </w:r>
            <w:r w:rsidR="005B290F" w:rsidRPr="003E6CE7">
              <w:rPr>
                <w:rStyle w:val="Lienhypertexte"/>
                <w:rFonts w:ascii="Calibri" w:eastAsia="Calibri" w:hAnsi="Calibri" w:cs="Calibri"/>
                <w:b/>
                <w:noProof/>
              </w:rPr>
              <w:t>MODE D’EMPLOI</w:t>
            </w:r>
            <w:r w:rsidR="005B290F">
              <w:rPr>
                <w:noProof/>
                <w:webHidden/>
              </w:rPr>
              <w:tab/>
            </w:r>
            <w:r w:rsidR="005B290F">
              <w:rPr>
                <w:noProof/>
                <w:webHidden/>
              </w:rPr>
              <w:fldChar w:fldCharType="begin"/>
            </w:r>
            <w:r w:rsidR="005B290F">
              <w:rPr>
                <w:noProof/>
                <w:webHidden/>
              </w:rPr>
              <w:instrText xml:space="preserve"> PAGEREF _Toc10306431 \h </w:instrText>
            </w:r>
            <w:r w:rsidR="005B290F">
              <w:rPr>
                <w:noProof/>
                <w:webHidden/>
              </w:rPr>
            </w:r>
            <w:r w:rsidR="005B290F">
              <w:rPr>
                <w:noProof/>
                <w:webHidden/>
              </w:rPr>
              <w:fldChar w:fldCharType="separate"/>
            </w:r>
            <w:r w:rsidR="005B290F">
              <w:rPr>
                <w:noProof/>
                <w:webHidden/>
              </w:rPr>
              <w:t>5</w:t>
            </w:r>
            <w:r w:rsidR="005B290F">
              <w:rPr>
                <w:noProof/>
                <w:webHidden/>
              </w:rPr>
              <w:fldChar w:fldCharType="end"/>
            </w:r>
          </w:hyperlink>
        </w:p>
        <w:p w:rsidR="005B290F" w:rsidRDefault="0055729B">
          <w:pPr>
            <w:pStyle w:val="TM1"/>
            <w:tabs>
              <w:tab w:val="right" w:leader="dot" w:pos="13994"/>
            </w:tabs>
            <w:rPr>
              <w:rFonts w:eastAsiaTheme="minorEastAsia"/>
              <w:noProof/>
              <w:lang w:eastAsia="fr-FR"/>
            </w:rPr>
          </w:pPr>
          <w:hyperlink w:anchor="_Toc10306432" w:history="1">
            <w:r w:rsidR="005B290F" w:rsidRPr="003E6CE7">
              <w:rPr>
                <w:rStyle w:val="Lienhypertexte"/>
                <w:b/>
                <w:noProof/>
              </w:rPr>
              <w:t xml:space="preserve">PRESENTATION DU </w:t>
            </w:r>
            <w:r w:rsidR="005B290F" w:rsidRPr="003E6CE7">
              <w:rPr>
                <w:rStyle w:val="Lienhypertexte"/>
                <w:rFonts w:ascii="Calibri" w:eastAsia="Calibri" w:hAnsi="Calibri" w:cs="Calibri"/>
                <w:b/>
                <w:noProof/>
              </w:rPr>
              <w:t>CANDIDAT</w:t>
            </w:r>
            <w:r w:rsidR="005B290F">
              <w:rPr>
                <w:noProof/>
                <w:webHidden/>
              </w:rPr>
              <w:tab/>
            </w:r>
            <w:r w:rsidR="005B290F">
              <w:rPr>
                <w:noProof/>
                <w:webHidden/>
              </w:rPr>
              <w:fldChar w:fldCharType="begin"/>
            </w:r>
            <w:r w:rsidR="005B290F">
              <w:rPr>
                <w:noProof/>
                <w:webHidden/>
              </w:rPr>
              <w:instrText xml:space="preserve"> PAGEREF _Toc10306432 \h </w:instrText>
            </w:r>
            <w:r w:rsidR="005B290F">
              <w:rPr>
                <w:noProof/>
                <w:webHidden/>
              </w:rPr>
            </w:r>
            <w:r w:rsidR="005B290F">
              <w:rPr>
                <w:noProof/>
                <w:webHidden/>
              </w:rPr>
              <w:fldChar w:fldCharType="separate"/>
            </w:r>
            <w:r w:rsidR="005B290F">
              <w:rPr>
                <w:noProof/>
                <w:webHidden/>
              </w:rPr>
              <w:t>7</w:t>
            </w:r>
            <w:r w:rsidR="005B290F">
              <w:rPr>
                <w:noProof/>
                <w:webHidden/>
              </w:rPr>
              <w:fldChar w:fldCharType="end"/>
            </w:r>
          </w:hyperlink>
        </w:p>
        <w:p w:rsidR="005B290F" w:rsidRDefault="0055729B">
          <w:pPr>
            <w:pStyle w:val="TM1"/>
            <w:tabs>
              <w:tab w:val="right" w:leader="dot" w:pos="13994"/>
            </w:tabs>
            <w:rPr>
              <w:rFonts w:eastAsiaTheme="minorEastAsia"/>
              <w:noProof/>
              <w:lang w:eastAsia="fr-FR"/>
            </w:rPr>
          </w:pPr>
          <w:hyperlink w:anchor="_Toc10306433" w:history="1">
            <w:r w:rsidR="005B290F" w:rsidRPr="003E6CE7">
              <w:rPr>
                <w:rStyle w:val="Lienhypertexte"/>
                <w:b/>
                <w:noProof/>
              </w:rPr>
              <w:t>REPERAGE DES COMPETENCES ACQUISES NON CERTIFIEES ET DES COMPETENCES A DEVELOPPER</w:t>
            </w:r>
            <w:r w:rsidR="005B290F">
              <w:rPr>
                <w:noProof/>
                <w:webHidden/>
              </w:rPr>
              <w:tab/>
            </w:r>
            <w:r w:rsidR="005B290F">
              <w:rPr>
                <w:noProof/>
                <w:webHidden/>
              </w:rPr>
              <w:fldChar w:fldCharType="begin"/>
            </w:r>
            <w:r w:rsidR="005B290F">
              <w:rPr>
                <w:noProof/>
                <w:webHidden/>
              </w:rPr>
              <w:instrText xml:space="preserve"> PAGEREF _Toc10306433 \h </w:instrText>
            </w:r>
            <w:r w:rsidR="005B290F">
              <w:rPr>
                <w:noProof/>
                <w:webHidden/>
              </w:rPr>
            </w:r>
            <w:r w:rsidR="005B290F">
              <w:rPr>
                <w:noProof/>
                <w:webHidden/>
              </w:rPr>
              <w:fldChar w:fldCharType="separate"/>
            </w:r>
            <w:r w:rsidR="005B290F">
              <w:rPr>
                <w:noProof/>
                <w:webHidden/>
              </w:rPr>
              <w:t>9</w:t>
            </w:r>
            <w:r w:rsidR="005B290F">
              <w:rPr>
                <w:noProof/>
                <w:webHidden/>
              </w:rPr>
              <w:fldChar w:fldCharType="end"/>
            </w:r>
          </w:hyperlink>
        </w:p>
        <w:p w:rsidR="005B290F" w:rsidRDefault="0055729B">
          <w:pPr>
            <w:pStyle w:val="TM1"/>
            <w:tabs>
              <w:tab w:val="right" w:leader="dot" w:pos="13994"/>
            </w:tabs>
            <w:rPr>
              <w:rFonts w:eastAsiaTheme="minorEastAsia"/>
              <w:noProof/>
              <w:lang w:eastAsia="fr-FR"/>
            </w:rPr>
          </w:pPr>
          <w:hyperlink w:anchor="_Toc10306434" w:history="1">
            <w:r w:rsidR="005B290F" w:rsidRPr="003E6CE7">
              <w:rPr>
                <w:rStyle w:val="Lienhypertexte"/>
                <w:b/>
                <w:noProof/>
              </w:rPr>
              <w:t>PARCOURS INDIVIDUALIS</w:t>
            </w:r>
            <w:r w:rsidR="005B290F" w:rsidRPr="003E6CE7">
              <w:rPr>
                <w:rStyle w:val="Lienhypertexte"/>
                <w:rFonts w:cstheme="minorHAnsi"/>
                <w:b/>
                <w:noProof/>
              </w:rPr>
              <w:t>É</w:t>
            </w:r>
            <w:r w:rsidR="005B290F" w:rsidRPr="003E6CE7">
              <w:rPr>
                <w:rStyle w:val="Lienhypertexte"/>
                <w:b/>
                <w:noProof/>
              </w:rPr>
              <w:t xml:space="preserve"> DE FORMATION</w:t>
            </w:r>
            <w:r w:rsidR="005B290F">
              <w:rPr>
                <w:noProof/>
                <w:webHidden/>
              </w:rPr>
              <w:tab/>
            </w:r>
            <w:r w:rsidR="005B290F">
              <w:rPr>
                <w:noProof/>
                <w:webHidden/>
              </w:rPr>
              <w:fldChar w:fldCharType="begin"/>
            </w:r>
            <w:r w:rsidR="005B290F">
              <w:rPr>
                <w:noProof/>
                <w:webHidden/>
              </w:rPr>
              <w:instrText xml:space="preserve"> PAGEREF _Toc10306434 \h </w:instrText>
            </w:r>
            <w:r w:rsidR="005B290F">
              <w:rPr>
                <w:noProof/>
                <w:webHidden/>
              </w:rPr>
            </w:r>
            <w:r w:rsidR="005B290F">
              <w:rPr>
                <w:noProof/>
                <w:webHidden/>
              </w:rPr>
              <w:fldChar w:fldCharType="separate"/>
            </w:r>
            <w:r w:rsidR="005B290F">
              <w:rPr>
                <w:noProof/>
                <w:webHidden/>
              </w:rPr>
              <w:t>19</w:t>
            </w:r>
            <w:r w:rsidR="005B290F">
              <w:rPr>
                <w:noProof/>
                <w:webHidden/>
              </w:rPr>
              <w:fldChar w:fldCharType="end"/>
            </w:r>
          </w:hyperlink>
        </w:p>
        <w:p w:rsidR="005B290F" w:rsidRDefault="0055729B">
          <w:pPr>
            <w:pStyle w:val="TM1"/>
            <w:tabs>
              <w:tab w:val="right" w:leader="dot" w:pos="13994"/>
            </w:tabs>
            <w:rPr>
              <w:rFonts w:eastAsiaTheme="minorEastAsia"/>
              <w:noProof/>
              <w:lang w:eastAsia="fr-FR"/>
            </w:rPr>
          </w:pPr>
          <w:hyperlink w:anchor="_Toc10306435" w:history="1">
            <w:r w:rsidR="005B290F" w:rsidRPr="003E6CE7">
              <w:rPr>
                <w:rStyle w:val="Lienhypertexte"/>
                <w:rFonts w:cstheme="minorHAnsi"/>
                <w:b/>
                <w:noProof/>
              </w:rPr>
              <w:t>SIGNATURES</w:t>
            </w:r>
            <w:r w:rsidR="005B290F">
              <w:rPr>
                <w:noProof/>
                <w:webHidden/>
              </w:rPr>
              <w:tab/>
            </w:r>
            <w:r w:rsidR="005B290F">
              <w:rPr>
                <w:noProof/>
                <w:webHidden/>
              </w:rPr>
              <w:fldChar w:fldCharType="begin"/>
            </w:r>
            <w:r w:rsidR="005B290F">
              <w:rPr>
                <w:noProof/>
                <w:webHidden/>
              </w:rPr>
              <w:instrText xml:space="preserve"> PAGEREF _Toc10306435 \h </w:instrText>
            </w:r>
            <w:r w:rsidR="005B290F">
              <w:rPr>
                <w:noProof/>
                <w:webHidden/>
              </w:rPr>
            </w:r>
            <w:r w:rsidR="005B290F">
              <w:rPr>
                <w:noProof/>
                <w:webHidden/>
              </w:rPr>
              <w:fldChar w:fldCharType="separate"/>
            </w:r>
            <w:r w:rsidR="005B290F">
              <w:rPr>
                <w:noProof/>
                <w:webHidden/>
              </w:rPr>
              <w:t>22</w:t>
            </w:r>
            <w:r w:rsidR="005B290F">
              <w:rPr>
                <w:noProof/>
                <w:webHidden/>
              </w:rPr>
              <w:fldChar w:fldCharType="end"/>
            </w:r>
          </w:hyperlink>
        </w:p>
        <w:p w:rsidR="009C37C0" w:rsidRDefault="009C37C0">
          <w:r w:rsidRPr="00937C13">
            <w:rPr>
              <w:b/>
              <w:bCs/>
              <w:sz w:val="48"/>
            </w:rPr>
            <w:fldChar w:fldCharType="end"/>
          </w:r>
        </w:p>
      </w:sdtContent>
    </w:sdt>
    <w:p w:rsidR="00887813" w:rsidRPr="00551E64" w:rsidRDefault="00887813">
      <w:r>
        <w:br w:type="page"/>
      </w:r>
    </w:p>
    <w:p w:rsidR="00887813" w:rsidRPr="00A41DBA" w:rsidRDefault="009C37C0" w:rsidP="00E63D8D">
      <w:pPr>
        <w:jc w:val="center"/>
        <w:outlineLvl w:val="0"/>
        <w:rPr>
          <w:b/>
          <w:color w:val="632423" w:themeColor="accent2" w:themeShade="80"/>
          <w:sz w:val="56"/>
          <w:szCs w:val="132"/>
        </w:rPr>
      </w:pPr>
      <w:bookmarkStart w:id="0" w:name="_Toc10306429"/>
      <w:r w:rsidRPr="006A01CA">
        <w:rPr>
          <w:b/>
          <w:sz w:val="56"/>
          <w:szCs w:val="132"/>
        </w:rPr>
        <w:lastRenderedPageBreak/>
        <w:t xml:space="preserve">LE </w:t>
      </w:r>
      <w:r w:rsidR="006A01CA" w:rsidRPr="006A01CA">
        <w:rPr>
          <w:b/>
          <w:sz w:val="56"/>
          <w:szCs w:val="132"/>
        </w:rPr>
        <w:t xml:space="preserve">DIPLOME </w:t>
      </w:r>
      <w:r w:rsidR="006A01CA" w:rsidRPr="00C366F3">
        <w:rPr>
          <w:b/>
          <w:color w:val="943634" w:themeColor="accent2" w:themeShade="BF"/>
          <w:sz w:val="56"/>
          <w:szCs w:val="132"/>
        </w:rPr>
        <w:t>D’ASSISTANT DE REGULATION MEDICALE</w:t>
      </w:r>
      <w:bookmarkEnd w:id="0"/>
    </w:p>
    <w:p w:rsidR="006A01CA" w:rsidRPr="001B4A17" w:rsidRDefault="006A01CA" w:rsidP="001B4A17">
      <w:pPr>
        <w:spacing w:after="0" w:line="240" w:lineRule="auto"/>
        <w:jc w:val="both"/>
        <w:rPr>
          <w:b/>
        </w:rPr>
      </w:pPr>
    </w:p>
    <w:p w:rsidR="00314CD3" w:rsidRDefault="00314CD3" w:rsidP="00902185">
      <w:pPr>
        <w:spacing w:after="0" w:line="240" w:lineRule="auto"/>
        <w:jc w:val="both"/>
        <w:rPr>
          <w:b/>
        </w:rPr>
      </w:pPr>
      <w:r w:rsidRPr="00E03094">
        <w:rPr>
          <w:b/>
        </w:rPr>
        <w:t xml:space="preserve">En application des recommandations de bonnes pratiques, l’assistant de régulation médicale </w:t>
      </w:r>
      <w:r w:rsidR="00902185">
        <w:rPr>
          <w:b/>
        </w:rPr>
        <w:t xml:space="preserve">(ARM) </w:t>
      </w:r>
      <w:r w:rsidRPr="00E03094">
        <w:rPr>
          <w:b/>
        </w:rPr>
        <w:t xml:space="preserve">assure la réception des appels reçus par les SAMU </w:t>
      </w:r>
      <w:r w:rsidR="00902185">
        <w:rPr>
          <w:b/>
        </w:rPr>
        <w:t>-</w:t>
      </w:r>
      <w:r w:rsidRPr="00E03094">
        <w:rPr>
          <w:b/>
        </w:rPr>
        <w:t xml:space="preserve"> Centre</w:t>
      </w:r>
      <w:r>
        <w:rPr>
          <w:b/>
        </w:rPr>
        <w:t>s</w:t>
      </w:r>
      <w:r w:rsidRPr="00E03094">
        <w:rPr>
          <w:b/>
        </w:rPr>
        <w:t xml:space="preserve"> 15, contribue </w:t>
      </w:r>
      <w:r>
        <w:rPr>
          <w:b/>
        </w:rPr>
        <w:t xml:space="preserve">sur décision médicale </w:t>
      </w:r>
      <w:r w:rsidRPr="00E03094">
        <w:rPr>
          <w:b/>
        </w:rPr>
        <w:t>au traitement optimal des demandes et participe à la gestion des moyens, au suivi des appels et des interventions, au quotidien</w:t>
      </w:r>
      <w:r>
        <w:rPr>
          <w:b/>
        </w:rPr>
        <w:t>, en situation dégradée</w:t>
      </w:r>
      <w:r w:rsidRPr="00E03094">
        <w:rPr>
          <w:b/>
        </w:rPr>
        <w:t xml:space="preserve"> et en situation </w:t>
      </w:r>
      <w:r>
        <w:rPr>
          <w:b/>
        </w:rPr>
        <w:t xml:space="preserve">sanitaire </w:t>
      </w:r>
      <w:r w:rsidRPr="00E03094">
        <w:rPr>
          <w:b/>
        </w:rPr>
        <w:t xml:space="preserve">exceptionnelle. </w:t>
      </w:r>
      <w:r>
        <w:rPr>
          <w:b/>
        </w:rPr>
        <w:t xml:space="preserve"> </w:t>
      </w:r>
    </w:p>
    <w:p w:rsidR="001B4A17" w:rsidRDefault="001B4A17" w:rsidP="00902185">
      <w:pPr>
        <w:spacing w:after="0" w:line="240" w:lineRule="auto"/>
        <w:jc w:val="both"/>
        <w:rPr>
          <w:b/>
        </w:rPr>
      </w:pPr>
    </w:p>
    <w:p w:rsidR="00902185" w:rsidRPr="00CF1101" w:rsidRDefault="00BB5DBD" w:rsidP="00902185">
      <w:pPr>
        <w:jc w:val="both"/>
        <w:rPr>
          <w:rFonts w:cstheme="minorHAnsi"/>
        </w:rPr>
      </w:pPr>
      <w:r>
        <w:t>L</w:t>
      </w:r>
      <w:r w:rsidR="001B4A17">
        <w:t xml:space="preserve">e </w:t>
      </w:r>
      <w:r w:rsidR="00902185">
        <w:t>d</w:t>
      </w:r>
      <w:r w:rsidR="001B4A17" w:rsidRPr="001B4A17">
        <w:t xml:space="preserve">iplôme </w:t>
      </w:r>
      <w:bookmarkStart w:id="1" w:name="_Hlk2264792"/>
      <w:r w:rsidR="001B4A17" w:rsidRPr="001B4A17">
        <w:t>d’assistant de régulation médicale</w:t>
      </w:r>
      <w:bookmarkEnd w:id="1"/>
      <w:r>
        <w:t xml:space="preserve"> est composé de </w:t>
      </w:r>
      <w:r w:rsidR="00902185" w:rsidRPr="00902185">
        <w:rPr>
          <w:b/>
        </w:rPr>
        <w:t>quatre</w:t>
      </w:r>
      <w:r w:rsidRPr="00902185">
        <w:rPr>
          <w:b/>
        </w:rPr>
        <w:t xml:space="preserve"> b</w:t>
      </w:r>
      <w:r w:rsidRPr="00BB5DBD">
        <w:rPr>
          <w:b/>
        </w:rPr>
        <w:t>locs de compétences</w:t>
      </w:r>
      <w:r>
        <w:t xml:space="preserve">. </w:t>
      </w:r>
      <w:r w:rsidR="00902185">
        <w:rPr>
          <w:rFonts w:cstheme="minorHAnsi"/>
        </w:rPr>
        <w:t>La validation d’un bloc de compétences s’obtient par l’acquisition de la totalité des compétences constitutives de ce bloc.</w:t>
      </w:r>
    </w:p>
    <w:p w:rsidR="00BB5DBD" w:rsidRDefault="00BB5DBD" w:rsidP="00902185">
      <w:pPr>
        <w:jc w:val="both"/>
      </w:pPr>
      <w:r>
        <w:t xml:space="preserve">Pour obtenir le diplôme, il faut </w:t>
      </w:r>
      <w:r w:rsidR="00902185">
        <w:rPr>
          <w:b/>
        </w:rPr>
        <w:t>valider les quatre</w:t>
      </w:r>
      <w:r w:rsidRPr="009A4058">
        <w:rPr>
          <w:b/>
        </w:rPr>
        <w:t xml:space="preserve"> blocs de compétences</w:t>
      </w:r>
      <w:r>
        <w:t xml:space="preserve">. </w:t>
      </w:r>
    </w:p>
    <w:p w:rsidR="006A01CA" w:rsidRDefault="00C60D43" w:rsidP="00BF0C0E">
      <w:pPr>
        <w:jc w:val="both"/>
      </w:pPr>
      <w:r w:rsidRPr="00BF0C0E">
        <w:rPr>
          <w:b/>
          <w:noProof/>
          <w:sz w:val="56"/>
          <w:szCs w:val="132"/>
          <w:lang w:eastAsia="fr-FR"/>
        </w:rPr>
        <mc:AlternateContent>
          <mc:Choice Requires="wps">
            <w:drawing>
              <wp:anchor distT="0" distB="0" distL="114300" distR="114300" simplePos="0" relativeHeight="251638784" behindDoc="0" locked="0" layoutInCell="1" allowOverlap="1" wp14:anchorId="4D3B54EB" wp14:editId="7835991A">
                <wp:simplePos x="0" y="0"/>
                <wp:positionH relativeFrom="margin">
                  <wp:posOffset>6929755</wp:posOffset>
                </wp:positionH>
                <wp:positionV relativeFrom="paragraph">
                  <wp:posOffset>1163955</wp:posOffset>
                </wp:positionV>
                <wp:extent cx="2609850" cy="1799590"/>
                <wp:effectExtent l="0" t="0" r="19050" b="10160"/>
                <wp:wrapNone/>
                <wp:docPr id="16" name="Zone de texte 16"/>
                <wp:cNvGraphicFramePr/>
                <a:graphic xmlns:a="http://schemas.openxmlformats.org/drawingml/2006/main">
                  <a:graphicData uri="http://schemas.microsoft.com/office/word/2010/wordprocessingShape">
                    <wps:wsp>
                      <wps:cNvSpPr txBox="1"/>
                      <wps:spPr>
                        <a:xfrm>
                          <a:off x="0" y="0"/>
                          <a:ext cx="2609850" cy="1799590"/>
                        </a:xfrm>
                        <a:prstGeom prst="roundRect">
                          <a:avLst/>
                        </a:prstGeom>
                        <a:solidFill>
                          <a:schemeClr val="accent2">
                            <a:lumMod val="40000"/>
                            <a:lumOff val="60000"/>
                          </a:schemeClr>
                        </a:solidFill>
                        <a:ln w="6350">
                          <a:solidFill>
                            <a:srgbClr val="F0A947"/>
                          </a:solidFill>
                        </a:ln>
                      </wps:spPr>
                      <wps:txbx>
                        <w:txbxContent>
                          <w:p w:rsidR="00F427D6" w:rsidRDefault="00F427D6" w:rsidP="009F43D1">
                            <w:pPr>
                              <w:spacing w:after="0"/>
                              <w:jc w:val="both"/>
                              <w:rPr>
                                <w:sz w:val="20"/>
                              </w:rPr>
                            </w:pPr>
                            <w:r w:rsidRPr="00C60D43">
                              <w:rPr>
                                <w:b/>
                                <w:sz w:val="20"/>
                              </w:rPr>
                              <w:t>Module de formation 1.a</w:t>
                            </w:r>
                            <w:r w:rsidRPr="001B4A17">
                              <w:rPr>
                                <w:sz w:val="20"/>
                              </w:rPr>
                              <w:t> : Rôle et cadre d’exercice de l’ARM</w:t>
                            </w:r>
                          </w:p>
                          <w:p w:rsidR="00F427D6" w:rsidRPr="001B4A17" w:rsidRDefault="00F427D6" w:rsidP="009F43D1">
                            <w:pPr>
                              <w:spacing w:after="0"/>
                              <w:jc w:val="both"/>
                              <w:rPr>
                                <w:sz w:val="20"/>
                              </w:rPr>
                            </w:pPr>
                          </w:p>
                          <w:p w:rsidR="00F427D6" w:rsidRDefault="00F427D6" w:rsidP="009F43D1">
                            <w:pPr>
                              <w:spacing w:after="0"/>
                              <w:jc w:val="both"/>
                              <w:rPr>
                                <w:sz w:val="20"/>
                              </w:rPr>
                            </w:pPr>
                            <w:r w:rsidRPr="00C60D43">
                              <w:rPr>
                                <w:b/>
                                <w:sz w:val="20"/>
                              </w:rPr>
                              <w:t>Module de formation 1.b</w:t>
                            </w:r>
                            <w:r w:rsidRPr="001B4A17">
                              <w:rPr>
                                <w:sz w:val="20"/>
                              </w:rPr>
                              <w:t> : La situation d’urgence</w:t>
                            </w:r>
                          </w:p>
                          <w:p w:rsidR="00F427D6" w:rsidRPr="001B4A17" w:rsidRDefault="00F427D6" w:rsidP="009F43D1">
                            <w:pPr>
                              <w:spacing w:after="0"/>
                              <w:jc w:val="both"/>
                              <w:rPr>
                                <w:sz w:val="20"/>
                              </w:rPr>
                            </w:pPr>
                          </w:p>
                          <w:p w:rsidR="00F427D6" w:rsidRPr="001B4A17" w:rsidRDefault="00F427D6" w:rsidP="00902185">
                            <w:pPr>
                              <w:spacing w:after="0"/>
                              <w:rPr>
                                <w:sz w:val="20"/>
                              </w:rPr>
                            </w:pPr>
                            <w:r w:rsidRPr="00C60D43">
                              <w:rPr>
                                <w:b/>
                                <w:sz w:val="20"/>
                              </w:rPr>
                              <w:t>Module de formation 1.c</w:t>
                            </w:r>
                            <w:r w:rsidRPr="001B4A17">
                              <w:rPr>
                                <w:sz w:val="20"/>
                              </w:rPr>
                              <w:t> : Communication et gestion des réactions comportementales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B54EB" id="Zone de texte 16" o:spid="_x0000_s1030" style="position:absolute;left:0;text-align:left;margin-left:545.65pt;margin-top:91.65pt;width:205.5pt;height:141.7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" fillcolor="#e5b8b7 [1301]" strokecolor="#f0a947" strokeweight=".5pt">
                <v:textbox>
                  <w:txbxContent>
                    <w:p w:rsidR="00F427D6" w:rsidRDefault="00F427D6" w:rsidP="009F43D1">
                      <w:pPr>
                        <w:spacing w:after="0"/>
                        <w:jc w:val="both"/>
                        <w:rPr>
                          <w:sz w:val="20"/>
                        </w:rPr>
                      </w:pPr>
                      <w:r w:rsidRPr="00C60D43">
                        <w:rPr>
                          <w:b/>
                          <w:sz w:val="20"/>
                        </w:rPr>
                        <w:t>Module de formation 1.a</w:t>
                      </w:r>
                      <w:r w:rsidRPr="001B4A17">
                        <w:rPr>
                          <w:sz w:val="20"/>
                        </w:rPr>
                        <w:t> : Rôle et cadre d’exercice de l’ARM</w:t>
                      </w:r>
                    </w:p>
                    <w:p w:rsidR="00F427D6" w:rsidRPr="001B4A17" w:rsidRDefault="00F427D6" w:rsidP="009F43D1">
                      <w:pPr>
                        <w:spacing w:after="0"/>
                        <w:jc w:val="both"/>
                        <w:rPr>
                          <w:sz w:val="20"/>
                        </w:rPr>
                      </w:pPr>
                    </w:p>
                    <w:p w:rsidR="00F427D6" w:rsidRDefault="00F427D6" w:rsidP="009F43D1">
                      <w:pPr>
                        <w:spacing w:after="0"/>
                        <w:jc w:val="both"/>
                        <w:rPr>
                          <w:sz w:val="20"/>
                        </w:rPr>
                      </w:pPr>
                      <w:r w:rsidRPr="00C60D43">
                        <w:rPr>
                          <w:b/>
                          <w:sz w:val="20"/>
                        </w:rPr>
                        <w:t>Module de formation 1.b</w:t>
                      </w:r>
                      <w:r w:rsidRPr="001B4A17">
                        <w:rPr>
                          <w:sz w:val="20"/>
                        </w:rPr>
                        <w:t> : La situation d’urgence</w:t>
                      </w:r>
                    </w:p>
                    <w:p w:rsidR="00F427D6" w:rsidRPr="001B4A17" w:rsidRDefault="00F427D6" w:rsidP="009F43D1">
                      <w:pPr>
                        <w:spacing w:after="0"/>
                        <w:jc w:val="both"/>
                        <w:rPr>
                          <w:sz w:val="20"/>
                        </w:rPr>
                      </w:pPr>
                    </w:p>
                    <w:p w:rsidR="00F427D6" w:rsidRPr="001B4A17" w:rsidRDefault="00F427D6" w:rsidP="00902185">
                      <w:pPr>
                        <w:spacing w:after="0"/>
                        <w:rPr>
                          <w:sz w:val="20"/>
                        </w:rPr>
                      </w:pPr>
                      <w:r w:rsidRPr="00C60D43">
                        <w:rPr>
                          <w:b/>
                          <w:sz w:val="20"/>
                        </w:rPr>
                        <w:t>Module de formation 1.c</w:t>
                      </w:r>
                      <w:r w:rsidRPr="001B4A17">
                        <w:rPr>
                          <w:sz w:val="20"/>
                        </w:rPr>
                        <w:t> : Communication et gestion des réactions comportementales</w:t>
                      </w:r>
                    </w:p>
                  </w:txbxContent>
                </v:textbox>
                <w10:wrap anchorx="margin"/>
              </v:roundrect>
            </w:pict>
          </mc:Fallback>
        </mc:AlternateContent>
      </w:r>
      <w:r w:rsidRPr="00BF0C0E">
        <w:rPr>
          <w:b/>
          <w:noProof/>
          <w:sz w:val="56"/>
          <w:szCs w:val="132"/>
          <w:lang w:eastAsia="fr-FR"/>
        </w:rPr>
        <mc:AlternateContent>
          <mc:Choice Requires="wps">
            <w:drawing>
              <wp:anchor distT="0" distB="0" distL="114300" distR="114300" simplePos="0" relativeHeight="251635712" behindDoc="0" locked="0" layoutInCell="1" allowOverlap="1" wp14:anchorId="3B3F8391" wp14:editId="0EA714BD">
                <wp:simplePos x="0" y="0"/>
                <wp:positionH relativeFrom="column">
                  <wp:posOffset>-437515</wp:posOffset>
                </wp:positionH>
                <wp:positionV relativeFrom="paragraph">
                  <wp:posOffset>671495</wp:posOffset>
                </wp:positionV>
                <wp:extent cx="7199630" cy="2793365"/>
                <wp:effectExtent l="0" t="0" r="20320" b="26035"/>
                <wp:wrapNone/>
                <wp:docPr id="11" name="Zone de texte 11"/>
                <wp:cNvGraphicFramePr/>
                <a:graphic xmlns:a="http://schemas.openxmlformats.org/drawingml/2006/main">
                  <a:graphicData uri="http://schemas.microsoft.com/office/word/2010/wordprocessingShape">
                    <wps:wsp>
                      <wps:cNvSpPr txBox="1"/>
                      <wps:spPr>
                        <a:xfrm>
                          <a:off x="0" y="0"/>
                          <a:ext cx="7199630" cy="2793365"/>
                        </a:xfrm>
                        <a:prstGeom prst="rect">
                          <a:avLst/>
                        </a:prstGeom>
                        <a:solidFill>
                          <a:schemeClr val="lt1"/>
                        </a:solidFill>
                        <a:ln w="19050">
                          <a:solidFill>
                            <a:srgbClr val="2E4D88"/>
                          </a:solidFill>
                        </a:ln>
                      </wps:spPr>
                      <wps:txbx>
                        <w:txbxContent>
                          <w:p w:rsidR="00F427D6" w:rsidRDefault="00F427D6" w:rsidP="006A01CA">
                            <w:pPr>
                              <w:spacing w:line="276" w:lineRule="auto"/>
                              <w:rPr>
                                <w:b/>
                              </w:rPr>
                            </w:pPr>
                            <w:r>
                              <w:rPr>
                                <w:b/>
                              </w:rPr>
                              <w:t>Bloc de compétences 1 : Traitement d’un appel dans le cadre du SAMU-C15</w:t>
                            </w:r>
                          </w:p>
                          <w:p w:rsidR="00F427D6" w:rsidRPr="006A01CA" w:rsidRDefault="00F427D6" w:rsidP="006A01CA">
                            <w:pPr>
                              <w:pStyle w:val="Paragraphedeliste"/>
                              <w:numPr>
                                <w:ilvl w:val="0"/>
                                <w:numId w:val="8"/>
                              </w:numPr>
                              <w:spacing w:line="254" w:lineRule="auto"/>
                              <w:rPr>
                                <w:sz w:val="20"/>
                              </w:rPr>
                            </w:pPr>
                            <w:r w:rsidRPr="006A01CA">
                              <w:rPr>
                                <w:sz w:val="20"/>
                              </w:rPr>
                              <w:t>Accueillir l’appelant de façon adaptée et écouter la demande verbale et para verbale</w:t>
                            </w:r>
                          </w:p>
                          <w:p w:rsidR="00F427D6" w:rsidRPr="006A01CA" w:rsidRDefault="00F427D6" w:rsidP="006A01CA">
                            <w:pPr>
                              <w:pStyle w:val="Paragraphedeliste"/>
                              <w:numPr>
                                <w:ilvl w:val="0"/>
                                <w:numId w:val="8"/>
                              </w:numPr>
                              <w:spacing w:line="254" w:lineRule="auto"/>
                              <w:rPr>
                                <w:sz w:val="20"/>
                              </w:rPr>
                            </w:pPr>
                            <w:r w:rsidRPr="006A01CA">
                              <w:rPr>
                                <w:sz w:val="20"/>
                              </w:rPr>
                              <w:t>Analyser l’environnement sonore et le contexte de l’appel</w:t>
                            </w:r>
                          </w:p>
                          <w:p w:rsidR="00F427D6" w:rsidRPr="006A01CA" w:rsidRDefault="00F427D6" w:rsidP="006A01CA">
                            <w:pPr>
                              <w:pStyle w:val="Paragraphedeliste"/>
                              <w:numPr>
                                <w:ilvl w:val="0"/>
                                <w:numId w:val="8"/>
                              </w:numPr>
                              <w:spacing w:line="254" w:lineRule="auto"/>
                              <w:rPr>
                                <w:sz w:val="20"/>
                              </w:rPr>
                            </w:pPr>
                            <w:r w:rsidRPr="006A01CA">
                              <w:rPr>
                                <w:sz w:val="20"/>
                              </w:rPr>
                              <w:t>Etablir une relation permettant la mise en confiance de l’appelant</w:t>
                            </w:r>
                          </w:p>
                          <w:p w:rsidR="00F427D6" w:rsidRPr="006A01CA" w:rsidRDefault="00F427D6" w:rsidP="006A01CA">
                            <w:pPr>
                              <w:pStyle w:val="Paragraphedeliste"/>
                              <w:numPr>
                                <w:ilvl w:val="0"/>
                                <w:numId w:val="8"/>
                              </w:numPr>
                              <w:spacing w:line="254" w:lineRule="auto"/>
                              <w:rPr>
                                <w:sz w:val="20"/>
                              </w:rPr>
                            </w:pPr>
                            <w:r w:rsidRPr="006A01CA">
                              <w:rPr>
                                <w:sz w:val="20"/>
                              </w:rPr>
                              <w:t>Questionner avec précision pour obtenir les informations permettant de caractériser la situation</w:t>
                            </w:r>
                          </w:p>
                          <w:p w:rsidR="00F427D6" w:rsidRPr="006A01CA" w:rsidRDefault="00F427D6" w:rsidP="006A01CA">
                            <w:pPr>
                              <w:pStyle w:val="Paragraphedeliste"/>
                              <w:numPr>
                                <w:ilvl w:val="0"/>
                                <w:numId w:val="8"/>
                              </w:numPr>
                              <w:spacing w:line="254" w:lineRule="auto"/>
                              <w:rPr>
                                <w:sz w:val="20"/>
                              </w:rPr>
                            </w:pPr>
                            <w:r w:rsidRPr="006A01CA">
                              <w:rPr>
                                <w:sz w:val="20"/>
                              </w:rPr>
                              <w:t>Utiliser les techniques de communication adaptées en fonction de l’appel, de l’appelant et de l’outil de communication</w:t>
                            </w:r>
                          </w:p>
                          <w:p w:rsidR="00F427D6" w:rsidRPr="006A01CA" w:rsidRDefault="00F427D6" w:rsidP="006A01CA">
                            <w:pPr>
                              <w:pStyle w:val="Paragraphedeliste"/>
                              <w:numPr>
                                <w:ilvl w:val="0"/>
                                <w:numId w:val="8"/>
                              </w:numPr>
                              <w:spacing w:line="254" w:lineRule="auto"/>
                              <w:rPr>
                                <w:sz w:val="20"/>
                              </w:rPr>
                            </w:pPr>
                            <w:r w:rsidRPr="006A01CA">
                              <w:rPr>
                                <w:sz w:val="20"/>
                              </w:rPr>
                              <w:t>Adapter sa communication à la situation en gérant son stress et ses émotions</w:t>
                            </w:r>
                          </w:p>
                          <w:p w:rsidR="00F427D6" w:rsidRPr="006A01CA" w:rsidRDefault="00F427D6" w:rsidP="006A01CA">
                            <w:pPr>
                              <w:pStyle w:val="Paragraphedeliste"/>
                              <w:numPr>
                                <w:ilvl w:val="0"/>
                                <w:numId w:val="8"/>
                              </w:numPr>
                              <w:spacing w:line="254" w:lineRule="auto"/>
                              <w:rPr>
                                <w:sz w:val="20"/>
                              </w:rPr>
                            </w:pPr>
                            <w:r w:rsidRPr="006A01CA">
                              <w:rPr>
                                <w:sz w:val="20"/>
                              </w:rPr>
                              <w:t>Prendre en compte un grand nombre d’informations de natures différentes communiquées simultanément</w:t>
                            </w:r>
                          </w:p>
                          <w:p w:rsidR="00F427D6" w:rsidRPr="006A01CA" w:rsidRDefault="00F427D6" w:rsidP="006A01CA">
                            <w:pPr>
                              <w:pStyle w:val="Paragraphedeliste"/>
                              <w:numPr>
                                <w:ilvl w:val="0"/>
                                <w:numId w:val="8"/>
                              </w:numPr>
                              <w:spacing w:line="254" w:lineRule="auto"/>
                              <w:rPr>
                                <w:sz w:val="20"/>
                              </w:rPr>
                            </w:pPr>
                            <w:r w:rsidRPr="006A01CA">
                              <w:rPr>
                                <w:sz w:val="20"/>
                              </w:rPr>
                              <w:t>Recueillir les informations utiles et adapter sa communication dans le cas d’un appel d’un établissement de santé</w:t>
                            </w:r>
                          </w:p>
                          <w:p w:rsidR="00F427D6" w:rsidRPr="006A01CA" w:rsidRDefault="00F427D6" w:rsidP="006A01CA">
                            <w:pPr>
                              <w:pStyle w:val="Paragraphedeliste"/>
                              <w:numPr>
                                <w:ilvl w:val="0"/>
                                <w:numId w:val="8"/>
                              </w:numPr>
                              <w:spacing w:line="254" w:lineRule="auto"/>
                              <w:rPr>
                                <w:sz w:val="20"/>
                              </w:rPr>
                            </w:pPr>
                            <w:r w:rsidRPr="006A01CA">
                              <w:rPr>
                                <w:sz w:val="20"/>
                              </w:rPr>
                              <w:t xml:space="preserve">Distinguer l’urgence à partir des indications recueillies </w:t>
                            </w:r>
                          </w:p>
                          <w:p w:rsidR="00F427D6" w:rsidRPr="006A01CA" w:rsidRDefault="00F427D6" w:rsidP="006A01CA">
                            <w:pPr>
                              <w:pStyle w:val="Paragraphedeliste"/>
                              <w:numPr>
                                <w:ilvl w:val="0"/>
                                <w:numId w:val="8"/>
                              </w:numPr>
                              <w:spacing w:line="254" w:lineRule="auto"/>
                              <w:rPr>
                                <w:sz w:val="20"/>
                              </w:rPr>
                            </w:pPr>
                            <w:bookmarkStart w:id="2" w:name="_Hlk800174"/>
                            <w:r w:rsidRPr="006A01CA">
                              <w:rPr>
                                <w:sz w:val="20"/>
                              </w:rPr>
                              <w:t xml:space="preserve">Hiérarchiser le degré d’urgence à partir de données et d’outils validés (guide de régulation, règles opératoires : échelles de tri, algorithmes, …) </w:t>
                            </w:r>
                          </w:p>
                          <w:bookmarkEnd w:id="2"/>
                          <w:p w:rsidR="00F427D6" w:rsidRPr="006A01CA" w:rsidRDefault="00F427D6" w:rsidP="006A01CA">
                            <w:pPr>
                              <w:pStyle w:val="Paragraphedeliste"/>
                              <w:numPr>
                                <w:ilvl w:val="0"/>
                                <w:numId w:val="8"/>
                              </w:numPr>
                              <w:spacing w:line="254" w:lineRule="auto"/>
                              <w:rPr>
                                <w:sz w:val="20"/>
                              </w:rPr>
                            </w:pPr>
                            <w:r w:rsidRPr="006A01CA">
                              <w:rPr>
                                <w:sz w:val="20"/>
                              </w:rPr>
                              <w:t>Guider l’appelant pour une mise en œuvre des gestes d’urgence, dans le cadre de protocoles pré établis, dans l’attente de la régulation médicale</w:t>
                            </w:r>
                          </w:p>
                          <w:p w:rsidR="00F427D6" w:rsidRPr="006A01CA" w:rsidRDefault="00F427D6" w:rsidP="006A01CA">
                            <w:pPr>
                              <w:pStyle w:val="Paragraphedeliste"/>
                              <w:numPr>
                                <w:ilvl w:val="0"/>
                                <w:numId w:val="8"/>
                              </w:numPr>
                              <w:spacing w:line="254" w:lineRule="auto"/>
                              <w:rPr>
                                <w:sz w:val="20"/>
                              </w:rPr>
                            </w:pPr>
                            <w:r w:rsidRPr="006A01CA">
                              <w:rPr>
                                <w:sz w:val="20"/>
                              </w:rPr>
                              <w:t>Transmettre au médecin régulateur les informations caractérisant la situation par les outils d’information appropriés</w:t>
                            </w:r>
                          </w:p>
                          <w:p w:rsidR="00F427D6" w:rsidRDefault="00F42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F8391" id="Zone de texte 11" o:spid="_x0000_s1031" type="#_x0000_t202" style="position:absolute;left:0;text-align:left;margin-left:-34.45pt;margin-top:52.85pt;width:566.9pt;height:219.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" fillcolor="white [3201]" strokecolor="#2e4d88" strokeweight="1.5pt">
                <v:textbox>
                  <w:txbxContent>
                    <w:p w:rsidR="00F427D6" w:rsidRDefault="00F427D6" w:rsidP="006A01CA">
                      <w:pPr>
                        <w:spacing w:line="276" w:lineRule="auto"/>
                        <w:rPr>
                          <w:b/>
                        </w:rPr>
                      </w:pPr>
                      <w:r>
                        <w:rPr>
                          <w:b/>
                        </w:rPr>
                        <w:t>Bloc de compétences 1 : Traitement d’un appel dans le cadre du SAMU-C15</w:t>
                      </w:r>
                    </w:p>
                    <w:p w:rsidR="00F427D6" w:rsidRPr="006A01CA" w:rsidRDefault="00F427D6" w:rsidP="006A01CA">
                      <w:pPr>
                        <w:pStyle w:val="Paragraphedeliste"/>
                        <w:numPr>
                          <w:ilvl w:val="0"/>
                          <w:numId w:val="8"/>
                        </w:numPr>
                        <w:spacing w:line="254" w:lineRule="auto"/>
                        <w:rPr>
                          <w:sz w:val="20"/>
                        </w:rPr>
                      </w:pPr>
                      <w:r w:rsidRPr="006A01CA">
                        <w:rPr>
                          <w:sz w:val="20"/>
                        </w:rPr>
                        <w:t>Accueillir l’appelant de façon adaptée et écouter la demande verbale et para verbale</w:t>
                      </w:r>
                    </w:p>
                    <w:p w:rsidR="00F427D6" w:rsidRPr="006A01CA" w:rsidRDefault="00F427D6" w:rsidP="006A01CA">
                      <w:pPr>
                        <w:pStyle w:val="Paragraphedeliste"/>
                        <w:numPr>
                          <w:ilvl w:val="0"/>
                          <w:numId w:val="8"/>
                        </w:numPr>
                        <w:spacing w:line="254" w:lineRule="auto"/>
                        <w:rPr>
                          <w:sz w:val="20"/>
                        </w:rPr>
                      </w:pPr>
                      <w:r w:rsidRPr="006A01CA">
                        <w:rPr>
                          <w:sz w:val="20"/>
                        </w:rPr>
                        <w:t>Analyser l’environnement sonore et le contexte de l’appel</w:t>
                      </w:r>
                    </w:p>
                    <w:p w:rsidR="00F427D6" w:rsidRPr="006A01CA" w:rsidRDefault="00F427D6" w:rsidP="006A01CA">
                      <w:pPr>
                        <w:pStyle w:val="Paragraphedeliste"/>
                        <w:numPr>
                          <w:ilvl w:val="0"/>
                          <w:numId w:val="8"/>
                        </w:numPr>
                        <w:spacing w:line="254" w:lineRule="auto"/>
                        <w:rPr>
                          <w:sz w:val="20"/>
                        </w:rPr>
                      </w:pPr>
                      <w:r w:rsidRPr="006A01CA">
                        <w:rPr>
                          <w:sz w:val="20"/>
                        </w:rPr>
                        <w:t>Etablir une relation permettant la mise en confiance de l’appelant</w:t>
                      </w:r>
                    </w:p>
                    <w:p w:rsidR="00F427D6" w:rsidRPr="006A01CA" w:rsidRDefault="00F427D6" w:rsidP="006A01CA">
                      <w:pPr>
                        <w:pStyle w:val="Paragraphedeliste"/>
                        <w:numPr>
                          <w:ilvl w:val="0"/>
                          <w:numId w:val="8"/>
                        </w:numPr>
                        <w:spacing w:line="254" w:lineRule="auto"/>
                        <w:rPr>
                          <w:sz w:val="20"/>
                        </w:rPr>
                      </w:pPr>
                      <w:r w:rsidRPr="006A01CA">
                        <w:rPr>
                          <w:sz w:val="20"/>
                        </w:rPr>
                        <w:t>Questionner avec précision pour obtenir les informations permettant de caractériser la situation</w:t>
                      </w:r>
                    </w:p>
                    <w:p w:rsidR="00F427D6" w:rsidRPr="006A01CA" w:rsidRDefault="00F427D6" w:rsidP="006A01CA">
                      <w:pPr>
                        <w:pStyle w:val="Paragraphedeliste"/>
                        <w:numPr>
                          <w:ilvl w:val="0"/>
                          <w:numId w:val="8"/>
                        </w:numPr>
                        <w:spacing w:line="254" w:lineRule="auto"/>
                        <w:rPr>
                          <w:sz w:val="20"/>
                        </w:rPr>
                      </w:pPr>
                      <w:r w:rsidRPr="006A01CA">
                        <w:rPr>
                          <w:sz w:val="20"/>
                        </w:rPr>
                        <w:t>Utiliser les techniques de communication adaptées en fonction de l’appel, de l’appelant et de l’outil de communication</w:t>
                      </w:r>
                    </w:p>
                    <w:p w:rsidR="00F427D6" w:rsidRPr="006A01CA" w:rsidRDefault="00F427D6" w:rsidP="006A01CA">
                      <w:pPr>
                        <w:pStyle w:val="Paragraphedeliste"/>
                        <w:numPr>
                          <w:ilvl w:val="0"/>
                          <w:numId w:val="8"/>
                        </w:numPr>
                        <w:spacing w:line="254" w:lineRule="auto"/>
                        <w:rPr>
                          <w:sz w:val="20"/>
                        </w:rPr>
                      </w:pPr>
                      <w:r w:rsidRPr="006A01CA">
                        <w:rPr>
                          <w:sz w:val="20"/>
                        </w:rPr>
                        <w:t>Adapter sa communication à la situation en gérant son stress et ses émotions</w:t>
                      </w:r>
                    </w:p>
                    <w:p w:rsidR="00F427D6" w:rsidRPr="006A01CA" w:rsidRDefault="00F427D6" w:rsidP="006A01CA">
                      <w:pPr>
                        <w:pStyle w:val="Paragraphedeliste"/>
                        <w:numPr>
                          <w:ilvl w:val="0"/>
                          <w:numId w:val="8"/>
                        </w:numPr>
                        <w:spacing w:line="254" w:lineRule="auto"/>
                        <w:rPr>
                          <w:sz w:val="20"/>
                        </w:rPr>
                      </w:pPr>
                      <w:r w:rsidRPr="006A01CA">
                        <w:rPr>
                          <w:sz w:val="20"/>
                        </w:rPr>
                        <w:t>Prendre en compte un grand nombre d’informations de natures différentes communiquées simultanément</w:t>
                      </w:r>
                    </w:p>
                    <w:p w:rsidR="00F427D6" w:rsidRPr="006A01CA" w:rsidRDefault="00F427D6" w:rsidP="006A01CA">
                      <w:pPr>
                        <w:pStyle w:val="Paragraphedeliste"/>
                        <w:numPr>
                          <w:ilvl w:val="0"/>
                          <w:numId w:val="8"/>
                        </w:numPr>
                        <w:spacing w:line="254" w:lineRule="auto"/>
                        <w:rPr>
                          <w:sz w:val="20"/>
                        </w:rPr>
                      </w:pPr>
                      <w:r w:rsidRPr="006A01CA">
                        <w:rPr>
                          <w:sz w:val="20"/>
                        </w:rPr>
                        <w:t>Recueillir les informations utiles et adapter sa communication dans le cas d’un appel d’un établissement de santé</w:t>
                      </w:r>
                    </w:p>
                    <w:p w:rsidR="00F427D6" w:rsidRPr="006A01CA" w:rsidRDefault="00F427D6" w:rsidP="006A01CA">
                      <w:pPr>
                        <w:pStyle w:val="Paragraphedeliste"/>
                        <w:numPr>
                          <w:ilvl w:val="0"/>
                          <w:numId w:val="8"/>
                        </w:numPr>
                        <w:spacing w:line="254" w:lineRule="auto"/>
                        <w:rPr>
                          <w:sz w:val="20"/>
                        </w:rPr>
                      </w:pPr>
                      <w:r w:rsidRPr="006A01CA">
                        <w:rPr>
                          <w:sz w:val="20"/>
                        </w:rPr>
                        <w:t xml:space="preserve">Distinguer l’urgence à partir des indications recueillies </w:t>
                      </w:r>
                    </w:p>
                    <w:p w:rsidR="00F427D6" w:rsidRPr="006A01CA" w:rsidRDefault="00F427D6" w:rsidP="006A01CA">
                      <w:pPr>
                        <w:pStyle w:val="Paragraphedeliste"/>
                        <w:numPr>
                          <w:ilvl w:val="0"/>
                          <w:numId w:val="8"/>
                        </w:numPr>
                        <w:spacing w:line="254" w:lineRule="auto"/>
                        <w:rPr>
                          <w:sz w:val="20"/>
                        </w:rPr>
                      </w:pPr>
                      <w:bookmarkStart w:id="3" w:name="_Hlk800174"/>
                      <w:r w:rsidRPr="006A01CA">
                        <w:rPr>
                          <w:sz w:val="20"/>
                        </w:rPr>
                        <w:t xml:space="preserve">Hiérarchiser le degré d’urgence à partir de données et d’outils validés (guide de régulation, règles opératoires : échelles de tri, algorithmes, …) </w:t>
                      </w:r>
                    </w:p>
                    <w:bookmarkEnd w:id="3"/>
                    <w:p w:rsidR="00F427D6" w:rsidRPr="006A01CA" w:rsidRDefault="00F427D6" w:rsidP="006A01CA">
                      <w:pPr>
                        <w:pStyle w:val="Paragraphedeliste"/>
                        <w:numPr>
                          <w:ilvl w:val="0"/>
                          <w:numId w:val="8"/>
                        </w:numPr>
                        <w:spacing w:line="254" w:lineRule="auto"/>
                        <w:rPr>
                          <w:sz w:val="20"/>
                        </w:rPr>
                      </w:pPr>
                      <w:r w:rsidRPr="006A01CA">
                        <w:rPr>
                          <w:sz w:val="20"/>
                        </w:rPr>
                        <w:t>Guider l’appelant pour une mise en œuvre des gestes d’urgence, dans le cadre de protocoles pré établis, dans l’attente de la régulation médicale</w:t>
                      </w:r>
                    </w:p>
                    <w:p w:rsidR="00F427D6" w:rsidRPr="006A01CA" w:rsidRDefault="00F427D6" w:rsidP="006A01CA">
                      <w:pPr>
                        <w:pStyle w:val="Paragraphedeliste"/>
                        <w:numPr>
                          <w:ilvl w:val="0"/>
                          <w:numId w:val="8"/>
                        </w:numPr>
                        <w:spacing w:line="254" w:lineRule="auto"/>
                        <w:rPr>
                          <w:sz w:val="20"/>
                        </w:rPr>
                      </w:pPr>
                      <w:r w:rsidRPr="006A01CA">
                        <w:rPr>
                          <w:sz w:val="20"/>
                        </w:rPr>
                        <w:t>Transmettre au médecin régulateur les informations caractérisant la situation par les outils d’information appropriés</w:t>
                      </w:r>
                    </w:p>
                    <w:p w:rsidR="00F427D6" w:rsidRDefault="00F427D6"/>
                  </w:txbxContent>
                </v:textbox>
              </v:shape>
            </w:pict>
          </mc:Fallback>
        </mc:AlternateContent>
      </w:r>
      <w:r w:rsidR="00BB5DBD" w:rsidRPr="00BF0C0E">
        <w:t xml:space="preserve">Pour chaque bloc de compétences du diplôme </w:t>
      </w:r>
      <w:r w:rsidR="005A789E" w:rsidRPr="00BF0C0E">
        <w:t>sont</w:t>
      </w:r>
      <w:r w:rsidR="00BB5DBD" w:rsidRPr="00BF0C0E">
        <w:t xml:space="preserve"> indiqué</w:t>
      </w:r>
      <w:r w:rsidR="005A789E" w:rsidRPr="00BF0C0E">
        <w:t>s</w:t>
      </w:r>
      <w:r w:rsidR="00BB5DBD" w:rsidRPr="00BF0C0E">
        <w:t xml:space="preserve"> </w:t>
      </w:r>
      <w:r w:rsidR="00BB5DBD" w:rsidRPr="00BF0C0E">
        <w:rPr>
          <w:b/>
        </w:rPr>
        <w:t xml:space="preserve">les modules de formation </w:t>
      </w:r>
      <w:r w:rsidR="00BB5DBD" w:rsidRPr="00BF0C0E">
        <w:t>correspondants</w:t>
      </w:r>
      <w:r w:rsidR="00BF0C0E" w:rsidRPr="00BF0C0E">
        <w:t>, c</w:t>
      </w:r>
      <w:r w:rsidR="00DC75CF" w:rsidRPr="00BF0C0E">
        <w:t xml:space="preserve">onformément au </w:t>
      </w:r>
      <w:bookmarkStart w:id="4" w:name="_Hlk4145912"/>
      <w:r w:rsidR="00DC75CF" w:rsidRPr="00BF0C0E">
        <w:t xml:space="preserve">référentiel de </w:t>
      </w:r>
      <w:r w:rsidR="00F75B08">
        <w:t>certification</w:t>
      </w:r>
      <w:r w:rsidR="00DC75CF" w:rsidRPr="00BF0C0E">
        <w:t xml:space="preserve"> en vigueur</w:t>
      </w:r>
      <w:r w:rsidR="00BF0C0E">
        <w:t xml:space="preserve">. </w:t>
      </w:r>
      <w:bookmarkEnd w:id="4"/>
      <w:r w:rsidR="00ED25C1">
        <w:br w:type="page"/>
      </w:r>
      <w:r w:rsidR="00595111">
        <w:rPr>
          <w:noProof/>
          <w:lang w:eastAsia="fr-FR"/>
        </w:rPr>
        <w:lastRenderedPageBreak/>
        <mc:AlternateContent>
          <mc:Choice Requires="wps">
            <w:drawing>
              <wp:anchor distT="0" distB="0" distL="114300" distR="114300" simplePos="0" relativeHeight="251637760" behindDoc="0" locked="0" layoutInCell="1" allowOverlap="1" wp14:anchorId="68565CF7" wp14:editId="543963F1">
                <wp:simplePos x="0" y="0"/>
                <wp:positionH relativeFrom="margin">
                  <wp:posOffset>7037070</wp:posOffset>
                </wp:positionH>
                <wp:positionV relativeFrom="paragraph">
                  <wp:posOffset>228600</wp:posOffset>
                </wp:positionV>
                <wp:extent cx="2519680" cy="1439545"/>
                <wp:effectExtent l="0" t="0" r="13970" b="27305"/>
                <wp:wrapNone/>
                <wp:docPr id="17" name="Zone de texte 17"/>
                <wp:cNvGraphicFramePr/>
                <a:graphic xmlns:a="http://schemas.openxmlformats.org/drawingml/2006/main">
                  <a:graphicData uri="http://schemas.microsoft.com/office/word/2010/wordprocessingShape">
                    <wps:wsp>
                      <wps:cNvSpPr txBox="1"/>
                      <wps:spPr>
                        <a:xfrm>
                          <a:off x="0" y="0"/>
                          <a:ext cx="2519680" cy="1439545"/>
                        </a:xfrm>
                        <a:prstGeom prst="roundRect">
                          <a:avLst/>
                        </a:prstGeom>
                        <a:solidFill>
                          <a:schemeClr val="accent2">
                            <a:lumMod val="40000"/>
                            <a:lumOff val="60000"/>
                          </a:schemeClr>
                        </a:solidFill>
                        <a:ln w="6350">
                          <a:solidFill>
                            <a:srgbClr val="F0A947"/>
                          </a:solidFill>
                        </a:ln>
                      </wps:spPr>
                      <wps:txbx>
                        <w:txbxContent>
                          <w:p w:rsidR="00F427D6" w:rsidRPr="001B4A17" w:rsidRDefault="00F427D6" w:rsidP="00C60D43">
                            <w:pPr>
                              <w:spacing w:after="0"/>
                              <w:jc w:val="both"/>
                              <w:rPr>
                                <w:sz w:val="20"/>
                              </w:rPr>
                            </w:pPr>
                            <w:r w:rsidRPr="00C60D43">
                              <w:rPr>
                                <w:b/>
                                <w:sz w:val="20"/>
                              </w:rPr>
                              <w:t>Module de formation 2.a :</w:t>
                            </w:r>
                            <w:r w:rsidRPr="001B4A17">
                              <w:rPr>
                                <w:sz w:val="20"/>
                              </w:rPr>
                              <w:t xml:space="preserve"> Parcours patient et ressources associées</w:t>
                            </w:r>
                          </w:p>
                          <w:p w:rsidR="00F427D6" w:rsidRDefault="00F427D6" w:rsidP="00C60D43">
                            <w:pPr>
                              <w:spacing w:after="0"/>
                              <w:jc w:val="both"/>
                              <w:rPr>
                                <w:sz w:val="20"/>
                              </w:rPr>
                            </w:pPr>
                          </w:p>
                          <w:p w:rsidR="00F427D6" w:rsidRPr="001B4A17" w:rsidRDefault="00F427D6" w:rsidP="00C60D43">
                            <w:pPr>
                              <w:spacing w:after="0"/>
                              <w:jc w:val="both"/>
                              <w:rPr>
                                <w:sz w:val="20"/>
                              </w:rPr>
                            </w:pPr>
                            <w:r w:rsidRPr="00C60D43">
                              <w:rPr>
                                <w:b/>
                                <w:sz w:val="20"/>
                              </w:rPr>
                              <w:t>Module de formation Module 2.b :</w:t>
                            </w:r>
                            <w:r w:rsidRPr="001B4A17">
                              <w:rPr>
                                <w:sz w:val="20"/>
                              </w:rPr>
                              <w:t xml:space="preserve"> Les moyens opérationnels liés au traitement de la demande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65CF7" id="Zone de texte 17" o:spid="_x0000_s1032" style="position:absolute;left:0;text-align:left;margin-left:554.1pt;margin-top:18pt;width:198.4pt;height:113.3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" fillcolor="#e5b8b7 [1301]" strokecolor="#f0a947" strokeweight=".5pt">
                <v:textbox>
                  <w:txbxContent>
                    <w:p w:rsidR="00F427D6" w:rsidRPr="001B4A17" w:rsidRDefault="00F427D6" w:rsidP="00C60D43">
                      <w:pPr>
                        <w:spacing w:after="0"/>
                        <w:jc w:val="both"/>
                        <w:rPr>
                          <w:sz w:val="20"/>
                        </w:rPr>
                      </w:pPr>
                      <w:r w:rsidRPr="00C60D43">
                        <w:rPr>
                          <w:b/>
                          <w:sz w:val="20"/>
                        </w:rPr>
                        <w:t>Module de formation 2.a :</w:t>
                      </w:r>
                      <w:r w:rsidRPr="001B4A17">
                        <w:rPr>
                          <w:sz w:val="20"/>
                        </w:rPr>
                        <w:t xml:space="preserve"> Parcours patient et ressources associées</w:t>
                      </w:r>
                    </w:p>
                    <w:p w:rsidR="00F427D6" w:rsidRDefault="00F427D6" w:rsidP="00C60D43">
                      <w:pPr>
                        <w:spacing w:after="0"/>
                        <w:jc w:val="both"/>
                        <w:rPr>
                          <w:sz w:val="20"/>
                        </w:rPr>
                      </w:pPr>
                    </w:p>
                    <w:p w:rsidR="00F427D6" w:rsidRPr="001B4A17" w:rsidRDefault="00F427D6" w:rsidP="00C60D43">
                      <w:pPr>
                        <w:spacing w:after="0"/>
                        <w:jc w:val="both"/>
                        <w:rPr>
                          <w:sz w:val="20"/>
                        </w:rPr>
                      </w:pPr>
                      <w:r w:rsidRPr="00C60D43">
                        <w:rPr>
                          <w:b/>
                          <w:sz w:val="20"/>
                        </w:rPr>
                        <w:t>Module de formation Module 2.b :</w:t>
                      </w:r>
                      <w:r w:rsidRPr="001B4A17">
                        <w:rPr>
                          <w:sz w:val="20"/>
                        </w:rPr>
                        <w:t xml:space="preserve"> Les moyens opérationnels liés au traitement de la demande</w:t>
                      </w:r>
                    </w:p>
                  </w:txbxContent>
                </v:textbox>
                <w10:wrap anchorx="margin"/>
              </v:roundrect>
            </w:pict>
          </mc:Fallback>
        </mc:AlternateContent>
      </w:r>
      <w:r w:rsidR="00595111">
        <w:rPr>
          <w:noProof/>
          <w:lang w:eastAsia="fr-FR"/>
        </w:rPr>
        <mc:AlternateContent>
          <mc:Choice Requires="wps">
            <w:drawing>
              <wp:anchor distT="0" distB="0" distL="114300" distR="114300" simplePos="0" relativeHeight="251640832" behindDoc="0" locked="0" layoutInCell="1" allowOverlap="1" wp14:anchorId="676068C9" wp14:editId="78A0C247">
                <wp:simplePos x="0" y="0"/>
                <wp:positionH relativeFrom="margin">
                  <wp:posOffset>7032625</wp:posOffset>
                </wp:positionH>
                <wp:positionV relativeFrom="paragraph">
                  <wp:posOffset>2492375</wp:posOffset>
                </wp:positionV>
                <wp:extent cx="2519680" cy="1439545"/>
                <wp:effectExtent l="0" t="0" r="13970" b="27305"/>
                <wp:wrapNone/>
                <wp:docPr id="18" name="Zone de texte 18"/>
                <wp:cNvGraphicFramePr/>
                <a:graphic xmlns:a="http://schemas.openxmlformats.org/drawingml/2006/main">
                  <a:graphicData uri="http://schemas.microsoft.com/office/word/2010/wordprocessingShape">
                    <wps:wsp>
                      <wps:cNvSpPr txBox="1"/>
                      <wps:spPr>
                        <a:xfrm>
                          <a:off x="0" y="0"/>
                          <a:ext cx="2519680" cy="1439545"/>
                        </a:xfrm>
                        <a:prstGeom prst="roundRect">
                          <a:avLst/>
                        </a:prstGeom>
                        <a:solidFill>
                          <a:schemeClr val="accent2">
                            <a:lumMod val="40000"/>
                            <a:lumOff val="60000"/>
                          </a:schemeClr>
                        </a:solidFill>
                        <a:ln w="6350">
                          <a:solidFill>
                            <a:srgbClr val="F0A947"/>
                          </a:solidFill>
                        </a:ln>
                      </wps:spPr>
                      <wps:txbx>
                        <w:txbxContent>
                          <w:p w:rsidR="00F427D6" w:rsidRPr="001B4A17" w:rsidRDefault="00F427D6" w:rsidP="00C60D43">
                            <w:pPr>
                              <w:spacing w:after="0"/>
                              <w:jc w:val="both"/>
                              <w:rPr>
                                <w:sz w:val="20"/>
                              </w:rPr>
                            </w:pPr>
                            <w:r w:rsidRPr="00C60D43">
                              <w:rPr>
                                <w:b/>
                                <w:sz w:val="20"/>
                              </w:rPr>
                              <w:t xml:space="preserve">Module de formation 3.a : </w:t>
                            </w:r>
                            <w:r w:rsidRPr="001B4A17">
                              <w:rPr>
                                <w:sz w:val="20"/>
                              </w:rPr>
                              <w:t>Traitement des informations et informatique</w:t>
                            </w:r>
                          </w:p>
                          <w:p w:rsidR="00F427D6" w:rsidRDefault="00F427D6" w:rsidP="00C60D43">
                            <w:pPr>
                              <w:spacing w:after="0"/>
                              <w:jc w:val="both"/>
                              <w:rPr>
                                <w:sz w:val="20"/>
                              </w:rPr>
                            </w:pPr>
                          </w:p>
                          <w:p w:rsidR="00F427D6" w:rsidRPr="001B4A17" w:rsidRDefault="00F427D6" w:rsidP="00C60D43">
                            <w:pPr>
                              <w:spacing w:after="0"/>
                              <w:jc w:val="both"/>
                              <w:rPr>
                                <w:sz w:val="20"/>
                              </w:rPr>
                            </w:pPr>
                            <w:r w:rsidRPr="00C60D43">
                              <w:rPr>
                                <w:b/>
                                <w:sz w:val="20"/>
                              </w:rPr>
                              <w:t>Module de formation 3.b :</w:t>
                            </w:r>
                            <w:r w:rsidRPr="001B4A17">
                              <w:rPr>
                                <w:sz w:val="20"/>
                              </w:rPr>
                              <w:t xml:space="preserve"> Qualité-sécurité-gestion des risques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6068C9" id="Zone de texte 18" o:spid="_x0000_s1033" style="position:absolute;left:0;text-align:left;margin-left:553.75pt;margin-top:196.25pt;width:198.4pt;height:113.3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" fillcolor="#e5b8b7 [1301]" strokecolor="#f0a947" strokeweight=".5pt">
                <v:textbox>
                  <w:txbxContent>
                    <w:p w:rsidR="00F427D6" w:rsidRPr="001B4A17" w:rsidRDefault="00F427D6" w:rsidP="00C60D43">
                      <w:pPr>
                        <w:spacing w:after="0"/>
                        <w:jc w:val="both"/>
                        <w:rPr>
                          <w:sz w:val="20"/>
                        </w:rPr>
                      </w:pPr>
                      <w:r w:rsidRPr="00C60D43">
                        <w:rPr>
                          <w:b/>
                          <w:sz w:val="20"/>
                        </w:rPr>
                        <w:t xml:space="preserve">Module de formation 3.a : </w:t>
                      </w:r>
                      <w:r w:rsidRPr="001B4A17">
                        <w:rPr>
                          <w:sz w:val="20"/>
                        </w:rPr>
                        <w:t>Traitement des informations et informatique</w:t>
                      </w:r>
                    </w:p>
                    <w:p w:rsidR="00F427D6" w:rsidRDefault="00F427D6" w:rsidP="00C60D43">
                      <w:pPr>
                        <w:spacing w:after="0"/>
                        <w:jc w:val="both"/>
                        <w:rPr>
                          <w:sz w:val="20"/>
                        </w:rPr>
                      </w:pPr>
                    </w:p>
                    <w:p w:rsidR="00F427D6" w:rsidRPr="001B4A17" w:rsidRDefault="00F427D6" w:rsidP="00C60D43">
                      <w:pPr>
                        <w:spacing w:after="0"/>
                        <w:jc w:val="both"/>
                        <w:rPr>
                          <w:sz w:val="20"/>
                        </w:rPr>
                      </w:pPr>
                      <w:r w:rsidRPr="00C60D43">
                        <w:rPr>
                          <w:b/>
                          <w:sz w:val="20"/>
                        </w:rPr>
                        <w:t>Module de formation 3.b :</w:t>
                      </w:r>
                      <w:r w:rsidRPr="001B4A17">
                        <w:rPr>
                          <w:sz w:val="20"/>
                        </w:rPr>
                        <w:t xml:space="preserve"> Qualité-sécurité-gestion des risques</w:t>
                      </w:r>
                    </w:p>
                  </w:txbxContent>
                </v:textbox>
                <w10:wrap anchorx="margin"/>
              </v:roundrect>
            </w:pict>
          </mc:Fallback>
        </mc:AlternateContent>
      </w:r>
      <w:r w:rsidR="00595111">
        <w:rPr>
          <w:noProof/>
          <w:lang w:eastAsia="fr-FR"/>
        </w:rPr>
        <mc:AlternateContent>
          <mc:Choice Requires="wps">
            <w:drawing>
              <wp:anchor distT="0" distB="0" distL="114300" distR="114300" simplePos="0" relativeHeight="251643904" behindDoc="0" locked="0" layoutInCell="1" allowOverlap="1" wp14:anchorId="47449FF2" wp14:editId="2EB8E433">
                <wp:simplePos x="0" y="0"/>
                <wp:positionH relativeFrom="page">
                  <wp:posOffset>7858125</wp:posOffset>
                </wp:positionH>
                <wp:positionV relativeFrom="paragraph">
                  <wp:posOffset>4805680</wp:posOffset>
                </wp:positionV>
                <wp:extent cx="2667000" cy="1439545"/>
                <wp:effectExtent l="0" t="0" r="19050" b="27305"/>
                <wp:wrapNone/>
                <wp:docPr id="19" name="Zone de texte 19"/>
                <wp:cNvGraphicFramePr/>
                <a:graphic xmlns:a="http://schemas.openxmlformats.org/drawingml/2006/main">
                  <a:graphicData uri="http://schemas.microsoft.com/office/word/2010/wordprocessingShape">
                    <wps:wsp>
                      <wps:cNvSpPr txBox="1"/>
                      <wps:spPr>
                        <a:xfrm>
                          <a:off x="0" y="0"/>
                          <a:ext cx="2667000" cy="1439545"/>
                        </a:xfrm>
                        <a:prstGeom prst="roundRect">
                          <a:avLst/>
                        </a:prstGeom>
                        <a:solidFill>
                          <a:schemeClr val="accent2">
                            <a:lumMod val="40000"/>
                            <a:lumOff val="60000"/>
                          </a:schemeClr>
                        </a:solidFill>
                        <a:ln w="6350">
                          <a:solidFill>
                            <a:srgbClr val="F0A947"/>
                          </a:solidFill>
                        </a:ln>
                      </wps:spPr>
                      <wps:txbx>
                        <w:txbxContent>
                          <w:p w:rsidR="00F427D6" w:rsidRPr="001B4A17" w:rsidRDefault="00F427D6" w:rsidP="00C60D43">
                            <w:pPr>
                              <w:spacing w:after="0"/>
                              <w:jc w:val="both"/>
                              <w:rPr>
                                <w:sz w:val="20"/>
                              </w:rPr>
                            </w:pPr>
                            <w:r w:rsidRPr="00C60D43">
                              <w:rPr>
                                <w:b/>
                                <w:sz w:val="20"/>
                              </w:rPr>
                              <w:t>Module de formation 4.a :</w:t>
                            </w:r>
                            <w:r w:rsidRPr="001B4A17">
                              <w:rPr>
                                <w:sz w:val="20"/>
                              </w:rPr>
                              <w:t xml:space="preserve"> Gestion des moyens en situation exceptionnelle</w:t>
                            </w:r>
                          </w:p>
                          <w:p w:rsidR="00F427D6" w:rsidRDefault="00F427D6" w:rsidP="00C60D43">
                            <w:pPr>
                              <w:spacing w:after="0"/>
                              <w:jc w:val="both"/>
                              <w:rPr>
                                <w:sz w:val="20"/>
                              </w:rPr>
                            </w:pPr>
                          </w:p>
                          <w:p w:rsidR="00F427D6" w:rsidRPr="001B4A17" w:rsidRDefault="00F427D6" w:rsidP="00902185">
                            <w:pPr>
                              <w:spacing w:after="0"/>
                              <w:rPr>
                                <w:sz w:val="20"/>
                              </w:rPr>
                            </w:pPr>
                            <w:r w:rsidRPr="00C60D43">
                              <w:rPr>
                                <w:b/>
                                <w:sz w:val="20"/>
                              </w:rPr>
                              <w:t>Module de formation 4.b :</w:t>
                            </w:r>
                            <w:r w:rsidRPr="001B4A17">
                              <w:rPr>
                                <w:sz w:val="20"/>
                              </w:rPr>
                              <w:t xml:space="preserve"> Communication, comportement et traitement des informations en situation exceptionnelle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49FF2" id="Zone de texte 19" o:spid="_x0000_s1034" style="position:absolute;left:0;text-align:left;margin-left:618.75pt;margin-top:378.4pt;width:210pt;height:113.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" fillcolor="#e5b8b7 [1301]" strokecolor="#f0a947" strokeweight=".5pt">
                <v:textbox>
                  <w:txbxContent>
                    <w:p w:rsidR="00F427D6" w:rsidRPr="001B4A17" w:rsidRDefault="00F427D6" w:rsidP="00C60D43">
                      <w:pPr>
                        <w:spacing w:after="0"/>
                        <w:jc w:val="both"/>
                        <w:rPr>
                          <w:sz w:val="20"/>
                        </w:rPr>
                      </w:pPr>
                      <w:r w:rsidRPr="00C60D43">
                        <w:rPr>
                          <w:b/>
                          <w:sz w:val="20"/>
                        </w:rPr>
                        <w:t>Module de formation 4.a :</w:t>
                      </w:r>
                      <w:r w:rsidRPr="001B4A17">
                        <w:rPr>
                          <w:sz w:val="20"/>
                        </w:rPr>
                        <w:t xml:space="preserve"> Gestion des moyens en situation exceptionnelle</w:t>
                      </w:r>
                    </w:p>
                    <w:p w:rsidR="00F427D6" w:rsidRDefault="00F427D6" w:rsidP="00C60D43">
                      <w:pPr>
                        <w:spacing w:after="0"/>
                        <w:jc w:val="both"/>
                        <w:rPr>
                          <w:sz w:val="20"/>
                        </w:rPr>
                      </w:pPr>
                    </w:p>
                    <w:p w:rsidR="00F427D6" w:rsidRPr="001B4A17" w:rsidRDefault="00F427D6" w:rsidP="00902185">
                      <w:pPr>
                        <w:spacing w:after="0"/>
                        <w:rPr>
                          <w:sz w:val="20"/>
                        </w:rPr>
                      </w:pPr>
                      <w:r w:rsidRPr="00C60D43">
                        <w:rPr>
                          <w:b/>
                          <w:sz w:val="20"/>
                        </w:rPr>
                        <w:t>Module de formation 4.b :</w:t>
                      </w:r>
                      <w:r w:rsidRPr="001B4A17">
                        <w:rPr>
                          <w:sz w:val="20"/>
                        </w:rPr>
                        <w:t xml:space="preserve"> Communication, comportement et traitement des informations en situation exceptionnelle</w:t>
                      </w:r>
                    </w:p>
                  </w:txbxContent>
                </v:textbox>
                <w10:wrap anchorx="page"/>
              </v:roundrect>
            </w:pict>
          </mc:Fallback>
        </mc:AlternateContent>
      </w:r>
      <w:r w:rsidR="003546FB">
        <w:rPr>
          <w:noProof/>
          <w:color w:val="0A85C6"/>
          <w:lang w:eastAsia="fr-FR"/>
        </w:rPr>
        <mc:AlternateContent>
          <mc:Choice Requires="wps">
            <w:drawing>
              <wp:anchor distT="0" distB="0" distL="114300" distR="114300" simplePos="0" relativeHeight="251634688" behindDoc="0" locked="0" layoutInCell="1" allowOverlap="1" wp14:anchorId="659FA9B2" wp14:editId="393DF180">
                <wp:simplePos x="0" y="0"/>
                <wp:positionH relativeFrom="margin">
                  <wp:posOffset>-492125</wp:posOffset>
                </wp:positionH>
                <wp:positionV relativeFrom="paragraph">
                  <wp:posOffset>4554220</wp:posOffset>
                </wp:positionV>
                <wp:extent cx="7199630" cy="1918335"/>
                <wp:effectExtent l="0" t="0" r="20320" b="24765"/>
                <wp:wrapNone/>
                <wp:docPr id="15" name="Zone de texte 15"/>
                <wp:cNvGraphicFramePr/>
                <a:graphic xmlns:a="http://schemas.openxmlformats.org/drawingml/2006/main">
                  <a:graphicData uri="http://schemas.microsoft.com/office/word/2010/wordprocessingShape">
                    <wps:wsp>
                      <wps:cNvSpPr txBox="1"/>
                      <wps:spPr>
                        <a:xfrm>
                          <a:off x="0" y="0"/>
                          <a:ext cx="7199630" cy="1918335"/>
                        </a:xfrm>
                        <a:prstGeom prst="rect">
                          <a:avLst/>
                        </a:prstGeom>
                        <a:solidFill>
                          <a:schemeClr val="lt1"/>
                        </a:solidFill>
                        <a:ln w="19050">
                          <a:solidFill>
                            <a:srgbClr val="2E4D88"/>
                          </a:solidFill>
                        </a:ln>
                      </wps:spPr>
                      <wps:txbx>
                        <w:txbxContent>
                          <w:p w:rsidR="00F427D6" w:rsidRDefault="00F427D6" w:rsidP="001B4A17">
                            <w:pPr>
                              <w:spacing w:line="254" w:lineRule="auto"/>
                              <w:jc w:val="both"/>
                              <w:rPr>
                                <w:b/>
                              </w:rPr>
                            </w:pPr>
                            <w:r w:rsidRPr="006A01CA">
                              <w:rPr>
                                <w:b/>
                              </w:rPr>
                              <w:t xml:space="preserve">Bloc </w:t>
                            </w:r>
                            <w:r>
                              <w:rPr>
                                <w:b/>
                              </w:rPr>
                              <w:t xml:space="preserve">de compétences </w:t>
                            </w:r>
                            <w:r w:rsidRPr="006A01CA">
                              <w:rPr>
                                <w:b/>
                              </w:rPr>
                              <w:t>4 : Appui à la gestion des moyens lors de la mise en œuvre de dispositifs prévisionnels de secours, en situation dégradée et en situation sanitaire exceptionnelle</w:t>
                            </w:r>
                          </w:p>
                          <w:p w:rsidR="00F427D6" w:rsidRPr="006A01CA" w:rsidRDefault="00F427D6" w:rsidP="001B4A17">
                            <w:pPr>
                              <w:pStyle w:val="Paragraphedeliste"/>
                              <w:numPr>
                                <w:ilvl w:val="0"/>
                                <w:numId w:val="8"/>
                              </w:numPr>
                              <w:jc w:val="both"/>
                              <w:rPr>
                                <w:sz w:val="20"/>
                              </w:rPr>
                            </w:pPr>
                            <w:r w:rsidRPr="006A01CA">
                              <w:rPr>
                                <w:sz w:val="20"/>
                              </w:rPr>
                              <w:t>Repérer ces situations dans son champ de compétences et appliquer les procédures appropriées en intra et en extrahospitalier</w:t>
                            </w:r>
                          </w:p>
                          <w:p w:rsidR="00F427D6" w:rsidRPr="006A01CA" w:rsidRDefault="00F427D6" w:rsidP="001B4A17">
                            <w:pPr>
                              <w:pStyle w:val="Paragraphedeliste"/>
                              <w:numPr>
                                <w:ilvl w:val="0"/>
                                <w:numId w:val="8"/>
                              </w:numPr>
                              <w:jc w:val="both"/>
                              <w:rPr>
                                <w:sz w:val="20"/>
                              </w:rPr>
                            </w:pPr>
                            <w:r w:rsidRPr="006A01CA">
                              <w:rPr>
                                <w:sz w:val="20"/>
                              </w:rPr>
                              <w:t xml:space="preserve">Identifier les moyens spécifiques opérationnels mobilisables lors de ces situations </w:t>
                            </w:r>
                          </w:p>
                          <w:p w:rsidR="00F427D6" w:rsidRPr="006A01CA" w:rsidRDefault="00F427D6" w:rsidP="001B4A17">
                            <w:pPr>
                              <w:pStyle w:val="Paragraphedeliste"/>
                              <w:numPr>
                                <w:ilvl w:val="0"/>
                                <w:numId w:val="8"/>
                              </w:numPr>
                              <w:jc w:val="both"/>
                              <w:rPr>
                                <w:sz w:val="20"/>
                              </w:rPr>
                            </w:pPr>
                            <w:r w:rsidRPr="006A01CA">
                              <w:rPr>
                                <w:sz w:val="20"/>
                              </w:rPr>
                              <w:t xml:space="preserve">Collecter en continu les informations liées aux patients, aux victimes et aux opérations sanitaires pour en assurer la traçabilité </w:t>
                            </w:r>
                          </w:p>
                          <w:p w:rsidR="00F427D6" w:rsidRPr="006A01CA" w:rsidRDefault="00F427D6" w:rsidP="001B4A17">
                            <w:pPr>
                              <w:pStyle w:val="Paragraphedeliste"/>
                              <w:numPr>
                                <w:ilvl w:val="0"/>
                                <w:numId w:val="8"/>
                              </w:numPr>
                              <w:jc w:val="both"/>
                              <w:rPr>
                                <w:sz w:val="20"/>
                              </w:rPr>
                            </w:pPr>
                            <w:r w:rsidRPr="006A01CA">
                              <w:rPr>
                                <w:sz w:val="20"/>
                              </w:rPr>
                              <w:t>Collecter et actualiser en continu les informations liées à la situation</w:t>
                            </w:r>
                          </w:p>
                          <w:p w:rsidR="00F427D6" w:rsidRPr="006A01CA" w:rsidRDefault="00F427D6" w:rsidP="001B4A17">
                            <w:pPr>
                              <w:pStyle w:val="Paragraphedeliste"/>
                              <w:numPr>
                                <w:ilvl w:val="0"/>
                                <w:numId w:val="8"/>
                              </w:numPr>
                              <w:jc w:val="both"/>
                              <w:rPr>
                                <w:sz w:val="20"/>
                              </w:rPr>
                            </w:pPr>
                            <w:r w:rsidRPr="006A01CA">
                              <w:rPr>
                                <w:sz w:val="20"/>
                              </w:rPr>
                              <w:t>Transmettre les informations appropriées sur la situation au bon interlocuteur</w:t>
                            </w:r>
                          </w:p>
                          <w:p w:rsidR="00F427D6" w:rsidRPr="006A01CA" w:rsidRDefault="00F427D6" w:rsidP="001B4A17">
                            <w:pPr>
                              <w:pStyle w:val="Paragraphedeliste"/>
                              <w:numPr>
                                <w:ilvl w:val="0"/>
                                <w:numId w:val="8"/>
                              </w:numPr>
                              <w:jc w:val="both"/>
                              <w:rPr>
                                <w:sz w:val="20"/>
                              </w:rPr>
                            </w:pPr>
                            <w:r w:rsidRPr="006A01CA">
                              <w:rPr>
                                <w:sz w:val="20"/>
                              </w:rPr>
                              <w:t>Utiliser les outils d’information et de communication spécifiques à ces situations</w:t>
                            </w:r>
                          </w:p>
                          <w:p w:rsidR="00F427D6" w:rsidRPr="006A01CA" w:rsidRDefault="00F427D6" w:rsidP="001B4A17">
                            <w:pPr>
                              <w:pStyle w:val="Paragraphedeliste"/>
                              <w:numPr>
                                <w:ilvl w:val="0"/>
                                <w:numId w:val="8"/>
                              </w:numPr>
                              <w:jc w:val="both"/>
                              <w:rPr>
                                <w:sz w:val="20"/>
                              </w:rPr>
                            </w:pPr>
                            <w:r w:rsidRPr="006A01CA">
                              <w:rPr>
                                <w:sz w:val="20"/>
                              </w:rPr>
                              <w:t>Apporter un appui logistique et technique à l’organisation médicale sur le terrain et aux différents postes de commandement et cellules opérationnelles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FA9B2" id="Zone de texte 15" o:spid="_x0000_s1035" type="#_x0000_t202" style="position:absolute;left:0;text-align:left;margin-left:-38.75pt;margin-top:358.6pt;width:566.9pt;height:151.0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" fillcolor="white [3201]" strokecolor="#2e4d88" strokeweight="1.5pt">
                <v:textbox>
                  <w:txbxContent>
                    <w:p w:rsidR="00F427D6" w:rsidRDefault="00F427D6" w:rsidP="001B4A17">
                      <w:pPr>
                        <w:spacing w:line="254" w:lineRule="auto"/>
                        <w:jc w:val="both"/>
                        <w:rPr>
                          <w:b/>
                        </w:rPr>
                      </w:pPr>
                      <w:r w:rsidRPr="006A01CA">
                        <w:rPr>
                          <w:b/>
                        </w:rPr>
                        <w:t xml:space="preserve">Bloc </w:t>
                      </w:r>
                      <w:r>
                        <w:rPr>
                          <w:b/>
                        </w:rPr>
                        <w:t xml:space="preserve">de compétences </w:t>
                      </w:r>
                      <w:r w:rsidRPr="006A01CA">
                        <w:rPr>
                          <w:b/>
                        </w:rPr>
                        <w:t>4 : Appui à la gestion des moyens lors de la mise en œuvre de dispositifs prévisionnels de secours, en situation dégradée et en situation sanitaire exceptionnelle</w:t>
                      </w:r>
                    </w:p>
                    <w:p w:rsidR="00F427D6" w:rsidRPr="006A01CA" w:rsidRDefault="00F427D6" w:rsidP="001B4A17">
                      <w:pPr>
                        <w:pStyle w:val="Paragraphedeliste"/>
                        <w:numPr>
                          <w:ilvl w:val="0"/>
                          <w:numId w:val="8"/>
                        </w:numPr>
                        <w:jc w:val="both"/>
                        <w:rPr>
                          <w:sz w:val="20"/>
                        </w:rPr>
                      </w:pPr>
                      <w:r w:rsidRPr="006A01CA">
                        <w:rPr>
                          <w:sz w:val="20"/>
                        </w:rPr>
                        <w:t>Repérer ces situations dans son champ de compétences et appliquer les procédures appropriées en intra et en extrahospitalier</w:t>
                      </w:r>
                    </w:p>
                    <w:p w:rsidR="00F427D6" w:rsidRPr="006A01CA" w:rsidRDefault="00F427D6" w:rsidP="001B4A17">
                      <w:pPr>
                        <w:pStyle w:val="Paragraphedeliste"/>
                        <w:numPr>
                          <w:ilvl w:val="0"/>
                          <w:numId w:val="8"/>
                        </w:numPr>
                        <w:jc w:val="both"/>
                        <w:rPr>
                          <w:sz w:val="20"/>
                        </w:rPr>
                      </w:pPr>
                      <w:r w:rsidRPr="006A01CA">
                        <w:rPr>
                          <w:sz w:val="20"/>
                        </w:rPr>
                        <w:t xml:space="preserve">Identifier les moyens spécifiques opérationnels mobilisables lors de ces situations </w:t>
                      </w:r>
                    </w:p>
                    <w:p w:rsidR="00F427D6" w:rsidRPr="006A01CA" w:rsidRDefault="00F427D6" w:rsidP="001B4A17">
                      <w:pPr>
                        <w:pStyle w:val="Paragraphedeliste"/>
                        <w:numPr>
                          <w:ilvl w:val="0"/>
                          <w:numId w:val="8"/>
                        </w:numPr>
                        <w:jc w:val="both"/>
                        <w:rPr>
                          <w:sz w:val="20"/>
                        </w:rPr>
                      </w:pPr>
                      <w:r w:rsidRPr="006A01CA">
                        <w:rPr>
                          <w:sz w:val="20"/>
                        </w:rPr>
                        <w:t xml:space="preserve">Collecter en continu les informations liées aux patients, aux victimes et aux opérations sanitaires pour en assurer la traçabilité </w:t>
                      </w:r>
                    </w:p>
                    <w:p w:rsidR="00F427D6" w:rsidRPr="006A01CA" w:rsidRDefault="00F427D6" w:rsidP="001B4A17">
                      <w:pPr>
                        <w:pStyle w:val="Paragraphedeliste"/>
                        <w:numPr>
                          <w:ilvl w:val="0"/>
                          <w:numId w:val="8"/>
                        </w:numPr>
                        <w:jc w:val="both"/>
                        <w:rPr>
                          <w:sz w:val="20"/>
                        </w:rPr>
                      </w:pPr>
                      <w:r w:rsidRPr="006A01CA">
                        <w:rPr>
                          <w:sz w:val="20"/>
                        </w:rPr>
                        <w:t>Collecter et actualiser en continu les informations liées à la situation</w:t>
                      </w:r>
                    </w:p>
                    <w:p w:rsidR="00F427D6" w:rsidRPr="006A01CA" w:rsidRDefault="00F427D6" w:rsidP="001B4A17">
                      <w:pPr>
                        <w:pStyle w:val="Paragraphedeliste"/>
                        <w:numPr>
                          <w:ilvl w:val="0"/>
                          <w:numId w:val="8"/>
                        </w:numPr>
                        <w:jc w:val="both"/>
                        <w:rPr>
                          <w:sz w:val="20"/>
                        </w:rPr>
                      </w:pPr>
                      <w:r w:rsidRPr="006A01CA">
                        <w:rPr>
                          <w:sz w:val="20"/>
                        </w:rPr>
                        <w:t>Transmettre les informations appropriées sur la situation au bon interlocuteur</w:t>
                      </w:r>
                    </w:p>
                    <w:p w:rsidR="00F427D6" w:rsidRPr="006A01CA" w:rsidRDefault="00F427D6" w:rsidP="001B4A17">
                      <w:pPr>
                        <w:pStyle w:val="Paragraphedeliste"/>
                        <w:numPr>
                          <w:ilvl w:val="0"/>
                          <w:numId w:val="8"/>
                        </w:numPr>
                        <w:jc w:val="both"/>
                        <w:rPr>
                          <w:sz w:val="20"/>
                        </w:rPr>
                      </w:pPr>
                      <w:r w:rsidRPr="006A01CA">
                        <w:rPr>
                          <w:sz w:val="20"/>
                        </w:rPr>
                        <w:t>Utiliser les outils d’information et de communication spécifiques à ces situations</w:t>
                      </w:r>
                    </w:p>
                    <w:p w:rsidR="00F427D6" w:rsidRPr="006A01CA" w:rsidRDefault="00F427D6" w:rsidP="001B4A17">
                      <w:pPr>
                        <w:pStyle w:val="Paragraphedeliste"/>
                        <w:numPr>
                          <w:ilvl w:val="0"/>
                          <w:numId w:val="8"/>
                        </w:numPr>
                        <w:jc w:val="both"/>
                        <w:rPr>
                          <w:sz w:val="20"/>
                        </w:rPr>
                      </w:pPr>
                      <w:r w:rsidRPr="006A01CA">
                        <w:rPr>
                          <w:sz w:val="20"/>
                        </w:rPr>
                        <w:t>Apporter un appui logistique et technique à l’organisation médicale sur le terrain et aux différents postes de commandement et cellules opérationnelles</w:t>
                      </w:r>
                    </w:p>
                  </w:txbxContent>
                </v:textbox>
                <w10:wrap anchorx="margin"/>
              </v:shape>
            </w:pict>
          </mc:Fallback>
        </mc:AlternateContent>
      </w:r>
      <w:r w:rsidR="003546FB">
        <w:rPr>
          <w:noProof/>
          <w:color w:val="0A85C6"/>
          <w:lang w:eastAsia="fr-FR"/>
        </w:rPr>
        <mc:AlternateContent>
          <mc:Choice Requires="wps">
            <w:drawing>
              <wp:anchor distT="0" distB="0" distL="114300" distR="114300" simplePos="0" relativeHeight="251631616" behindDoc="0" locked="0" layoutInCell="1" allowOverlap="1" wp14:anchorId="18667B31" wp14:editId="2E90C96A">
                <wp:simplePos x="0" y="0"/>
                <wp:positionH relativeFrom="margin">
                  <wp:posOffset>-448945</wp:posOffset>
                </wp:positionH>
                <wp:positionV relativeFrom="paragraph">
                  <wp:posOffset>44450</wp:posOffset>
                </wp:positionV>
                <wp:extent cx="7199630" cy="1798320"/>
                <wp:effectExtent l="0" t="0" r="20320" b="11430"/>
                <wp:wrapNone/>
                <wp:docPr id="13" name="Zone de texte 13"/>
                <wp:cNvGraphicFramePr/>
                <a:graphic xmlns:a="http://schemas.openxmlformats.org/drawingml/2006/main">
                  <a:graphicData uri="http://schemas.microsoft.com/office/word/2010/wordprocessingShape">
                    <wps:wsp>
                      <wps:cNvSpPr txBox="1"/>
                      <wps:spPr>
                        <a:xfrm>
                          <a:off x="0" y="0"/>
                          <a:ext cx="7199630" cy="1798320"/>
                        </a:xfrm>
                        <a:prstGeom prst="rect">
                          <a:avLst/>
                        </a:prstGeom>
                        <a:solidFill>
                          <a:schemeClr val="lt1"/>
                        </a:solidFill>
                        <a:ln w="19050">
                          <a:solidFill>
                            <a:srgbClr val="2E4D88"/>
                          </a:solidFill>
                        </a:ln>
                      </wps:spPr>
                      <wps:txbx>
                        <w:txbxContent>
                          <w:p w:rsidR="00F427D6" w:rsidRPr="006A01CA" w:rsidRDefault="00F427D6" w:rsidP="006A01CA">
                            <w:pPr>
                              <w:spacing w:line="254" w:lineRule="auto"/>
                              <w:rPr>
                                <w:sz w:val="20"/>
                              </w:rPr>
                            </w:pPr>
                            <w:r w:rsidRPr="006A01CA">
                              <w:rPr>
                                <w:b/>
                              </w:rPr>
                              <w:t xml:space="preserve">Bloc </w:t>
                            </w:r>
                            <w:r>
                              <w:rPr>
                                <w:b/>
                              </w:rPr>
                              <w:t xml:space="preserve">de compétences </w:t>
                            </w:r>
                            <w:r w:rsidRPr="006A01CA">
                              <w:rPr>
                                <w:b/>
                              </w:rPr>
                              <w:t>2 : Mobilisation et suivi des moyens opérationnels nécessaires au traitement de la demande sur décision médicale</w:t>
                            </w:r>
                          </w:p>
                          <w:p w:rsidR="00F427D6" w:rsidRPr="006A01CA" w:rsidRDefault="00F427D6" w:rsidP="006A01CA">
                            <w:pPr>
                              <w:pStyle w:val="Paragraphedeliste"/>
                              <w:numPr>
                                <w:ilvl w:val="0"/>
                                <w:numId w:val="8"/>
                              </w:numPr>
                              <w:spacing w:after="0" w:line="240" w:lineRule="auto"/>
                              <w:rPr>
                                <w:sz w:val="20"/>
                              </w:rPr>
                            </w:pPr>
                            <w:r w:rsidRPr="006A01CA">
                              <w:rPr>
                                <w:sz w:val="20"/>
                              </w:rPr>
                              <w:t>Identifier la disponibilité des effecteurs et des capacités d’accueil</w:t>
                            </w:r>
                          </w:p>
                          <w:p w:rsidR="00F427D6" w:rsidRPr="006A01CA" w:rsidRDefault="00F427D6" w:rsidP="006A01CA">
                            <w:pPr>
                              <w:pStyle w:val="Paragraphedeliste"/>
                              <w:numPr>
                                <w:ilvl w:val="0"/>
                                <w:numId w:val="8"/>
                              </w:numPr>
                              <w:spacing w:after="0" w:line="240" w:lineRule="auto"/>
                              <w:rPr>
                                <w:sz w:val="20"/>
                              </w:rPr>
                            </w:pPr>
                            <w:r w:rsidRPr="006A01CA">
                              <w:rPr>
                                <w:sz w:val="20"/>
                              </w:rPr>
                              <w:t>Déclencher et ajuster les moyens opérationnels adaptés à la nature de l’intervention</w:t>
                            </w:r>
                          </w:p>
                          <w:p w:rsidR="00F427D6" w:rsidRPr="006A01CA" w:rsidRDefault="00F427D6" w:rsidP="006A01CA">
                            <w:pPr>
                              <w:pStyle w:val="Paragraphedeliste"/>
                              <w:numPr>
                                <w:ilvl w:val="0"/>
                                <w:numId w:val="8"/>
                              </w:numPr>
                              <w:spacing w:after="0" w:line="240" w:lineRule="auto"/>
                              <w:rPr>
                                <w:sz w:val="20"/>
                              </w:rPr>
                            </w:pPr>
                            <w:r w:rsidRPr="006A01CA">
                              <w:rPr>
                                <w:sz w:val="20"/>
                              </w:rPr>
                              <w:t>Transmettre les informations appropriées aux effecteurs et aux structures d’accueil</w:t>
                            </w:r>
                          </w:p>
                          <w:p w:rsidR="00F427D6" w:rsidRPr="006A01CA" w:rsidRDefault="00F427D6" w:rsidP="006A01CA">
                            <w:pPr>
                              <w:pStyle w:val="Paragraphedeliste"/>
                              <w:numPr>
                                <w:ilvl w:val="0"/>
                                <w:numId w:val="8"/>
                              </w:numPr>
                              <w:spacing w:after="0" w:line="240" w:lineRule="auto"/>
                              <w:rPr>
                                <w:sz w:val="20"/>
                              </w:rPr>
                            </w:pPr>
                            <w:r w:rsidRPr="006A01CA">
                              <w:rPr>
                                <w:sz w:val="20"/>
                              </w:rPr>
                              <w:t>Prioriser les bilans reçus et transmettre les informations au médecin régulateur</w:t>
                            </w:r>
                          </w:p>
                          <w:p w:rsidR="00F427D6" w:rsidRPr="006A01CA" w:rsidRDefault="00F427D6" w:rsidP="006A01CA">
                            <w:pPr>
                              <w:pStyle w:val="Paragraphedeliste"/>
                              <w:numPr>
                                <w:ilvl w:val="0"/>
                                <w:numId w:val="8"/>
                              </w:numPr>
                              <w:spacing w:after="0" w:line="240" w:lineRule="auto"/>
                              <w:rPr>
                                <w:sz w:val="20"/>
                              </w:rPr>
                            </w:pPr>
                            <w:r w:rsidRPr="006A01CA">
                              <w:rPr>
                                <w:sz w:val="20"/>
                              </w:rPr>
                              <w:t>Vérifier le bon déroulement de la mise en œuvre de la décision médicale, identifier les anomalies, alerter et intervenir dans son champ de compétences</w:t>
                            </w:r>
                          </w:p>
                          <w:p w:rsidR="00F427D6" w:rsidRPr="006A01CA" w:rsidRDefault="00F427D6" w:rsidP="006A01CA">
                            <w:pPr>
                              <w:pStyle w:val="Paragraphedeliste"/>
                              <w:numPr>
                                <w:ilvl w:val="0"/>
                                <w:numId w:val="8"/>
                              </w:numPr>
                              <w:spacing w:after="0" w:line="240" w:lineRule="auto"/>
                              <w:rPr>
                                <w:sz w:val="20"/>
                              </w:rPr>
                            </w:pPr>
                            <w:r w:rsidRPr="006A01CA">
                              <w:rPr>
                                <w:sz w:val="20"/>
                              </w:rPr>
                              <w:t>Collecter toutes les informations nécessaires à la traçabilité des interventions</w:t>
                            </w:r>
                          </w:p>
                          <w:p w:rsidR="00F427D6" w:rsidRPr="006A01CA" w:rsidRDefault="00F427D6" w:rsidP="006A01CA">
                            <w:pPr>
                              <w:pStyle w:val="Paragraphedeliste"/>
                              <w:numPr>
                                <w:ilvl w:val="0"/>
                                <w:numId w:val="8"/>
                              </w:numPr>
                              <w:spacing w:line="254" w:lineRule="auto"/>
                              <w:rPr>
                                <w:sz w:val="20"/>
                              </w:rPr>
                            </w:pPr>
                            <w:r w:rsidRPr="006A01CA">
                              <w:rPr>
                                <w:sz w:val="20"/>
                              </w:rPr>
                              <w:t>Contrôler le bon fonctionnement des matériels des salles de régulation, identifier les dysfonctionnements et prendre les mesures appropriées dans son champ de compétences</w:t>
                            </w:r>
                          </w:p>
                          <w:p w:rsidR="00F427D6" w:rsidRDefault="00F427D6" w:rsidP="006A0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67B31" id="Zone de texte 13" o:spid="_x0000_s1036" type="#_x0000_t202" style="position:absolute;left:0;text-align:left;margin-left:-35.35pt;margin-top:3.5pt;width:566.9pt;height:141.6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" fillcolor="white [3201]" strokecolor="#2e4d88" strokeweight="1.5pt">
                <v:textbox>
                  <w:txbxContent>
                    <w:p w:rsidR="00F427D6" w:rsidRPr="006A01CA" w:rsidRDefault="00F427D6" w:rsidP="006A01CA">
                      <w:pPr>
                        <w:spacing w:line="254" w:lineRule="auto"/>
                        <w:rPr>
                          <w:sz w:val="20"/>
                        </w:rPr>
                      </w:pPr>
                      <w:r w:rsidRPr="006A01CA">
                        <w:rPr>
                          <w:b/>
                        </w:rPr>
                        <w:t xml:space="preserve">Bloc </w:t>
                      </w:r>
                      <w:r>
                        <w:rPr>
                          <w:b/>
                        </w:rPr>
                        <w:t xml:space="preserve">de compétences </w:t>
                      </w:r>
                      <w:r w:rsidRPr="006A01CA">
                        <w:rPr>
                          <w:b/>
                        </w:rPr>
                        <w:t>2 : Mobilisation et suivi des moyens opérationnels nécessaires au traitement de la demande sur décision médicale</w:t>
                      </w:r>
                    </w:p>
                    <w:p w:rsidR="00F427D6" w:rsidRPr="006A01CA" w:rsidRDefault="00F427D6" w:rsidP="006A01CA">
                      <w:pPr>
                        <w:pStyle w:val="Paragraphedeliste"/>
                        <w:numPr>
                          <w:ilvl w:val="0"/>
                          <w:numId w:val="8"/>
                        </w:numPr>
                        <w:spacing w:after="0" w:line="240" w:lineRule="auto"/>
                        <w:rPr>
                          <w:sz w:val="20"/>
                        </w:rPr>
                      </w:pPr>
                      <w:r w:rsidRPr="006A01CA">
                        <w:rPr>
                          <w:sz w:val="20"/>
                        </w:rPr>
                        <w:t>Identifier la disponibilité des effecteurs et des capacités d’accueil</w:t>
                      </w:r>
                    </w:p>
                    <w:p w:rsidR="00F427D6" w:rsidRPr="006A01CA" w:rsidRDefault="00F427D6" w:rsidP="006A01CA">
                      <w:pPr>
                        <w:pStyle w:val="Paragraphedeliste"/>
                        <w:numPr>
                          <w:ilvl w:val="0"/>
                          <w:numId w:val="8"/>
                        </w:numPr>
                        <w:spacing w:after="0" w:line="240" w:lineRule="auto"/>
                        <w:rPr>
                          <w:sz w:val="20"/>
                        </w:rPr>
                      </w:pPr>
                      <w:r w:rsidRPr="006A01CA">
                        <w:rPr>
                          <w:sz w:val="20"/>
                        </w:rPr>
                        <w:t>Déclencher et ajuster les moyens opérationnels adaptés à la nature de l’intervention</w:t>
                      </w:r>
                    </w:p>
                    <w:p w:rsidR="00F427D6" w:rsidRPr="006A01CA" w:rsidRDefault="00F427D6" w:rsidP="006A01CA">
                      <w:pPr>
                        <w:pStyle w:val="Paragraphedeliste"/>
                        <w:numPr>
                          <w:ilvl w:val="0"/>
                          <w:numId w:val="8"/>
                        </w:numPr>
                        <w:spacing w:after="0" w:line="240" w:lineRule="auto"/>
                        <w:rPr>
                          <w:sz w:val="20"/>
                        </w:rPr>
                      </w:pPr>
                      <w:r w:rsidRPr="006A01CA">
                        <w:rPr>
                          <w:sz w:val="20"/>
                        </w:rPr>
                        <w:t>Transmettre les informations appropriées aux effecteurs et aux structures d’accueil</w:t>
                      </w:r>
                    </w:p>
                    <w:p w:rsidR="00F427D6" w:rsidRPr="006A01CA" w:rsidRDefault="00F427D6" w:rsidP="006A01CA">
                      <w:pPr>
                        <w:pStyle w:val="Paragraphedeliste"/>
                        <w:numPr>
                          <w:ilvl w:val="0"/>
                          <w:numId w:val="8"/>
                        </w:numPr>
                        <w:spacing w:after="0" w:line="240" w:lineRule="auto"/>
                        <w:rPr>
                          <w:sz w:val="20"/>
                        </w:rPr>
                      </w:pPr>
                      <w:r w:rsidRPr="006A01CA">
                        <w:rPr>
                          <w:sz w:val="20"/>
                        </w:rPr>
                        <w:t>Prioriser les bilans reçus et transmettre les informations au médecin régulateur</w:t>
                      </w:r>
                    </w:p>
                    <w:p w:rsidR="00F427D6" w:rsidRPr="006A01CA" w:rsidRDefault="00F427D6" w:rsidP="006A01CA">
                      <w:pPr>
                        <w:pStyle w:val="Paragraphedeliste"/>
                        <w:numPr>
                          <w:ilvl w:val="0"/>
                          <w:numId w:val="8"/>
                        </w:numPr>
                        <w:spacing w:after="0" w:line="240" w:lineRule="auto"/>
                        <w:rPr>
                          <w:sz w:val="20"/>
                        </w:rPr>
                      </w:pPr>
                      <w:r w:rsidRPr="006A01CA">
                        <w:rPr>
                          <w:sz w:val="20"/>
                        </w:rPr>
                        <w:t>Vérifier le bon déroulement de la mise en œuvre de la décision médicale, identifier les anomalies, alerter et intervenir dans son champ de compétences</w:t>
                      </w:r>
                    </w:p>
                    <w:p w:rsidR="00F427D6" w:rsidRPr="006A01CA" w:rsidRDefault="00F427D6" w:rsidP="006A01CA">
                      <w:pPr>
                        <w:pStyle w:val="Paragraphedeliste"/>
                        <w:numPr>
                          <w:ilvl w:val="0"/>
                          <w:numId w:val="8"/>
                        </w:numPr>
                        <w:spacing w:after="0" w:line="240" w:lineRule="auto"/>
                        <w:rPr>
                          <w:sz w:val="20"/>
                        </w:rPr>
                      </w:pPr>
                      <w:r w:rsidRPr="006A01CA">
                        <w:rPr>
                          <w:sz w:val="20"/>
                        </w:rPr>
                        <w:t>Collecter toutes les informations nécessaires à la traçabilité des interventions</w:t>
                      </w:r>
                    </w:p>
                    <w:p w:rsidR="00F427D6" w:rsidRPr="006A01CA" w:rsidRDefault="00F427D6" w:rsidP="006A01CA">
                      <w:pPr>
                        <w:pStyle w:val="Paragraphedeliste"/>
                        <w:numPr>
                          <w:ilvl w:val="0"/>
                          <w:numId w:val="8"/>
                        </w:numPr>
                        <w:spacing w:line="254" w:lineRule="auto"/>
                        <w:rPr>
                          <w:sz w:val="20"/>
                        </w:rPr>
                      </w:pPr>
                      <w:r w:rsidRPr="006A01CA">
                        <w:rPr>
                          <w:sz w:val="20"/>
                        </w:rPr>
                        <w:t>Contrôler le bon fonctionnement des matériels des salles de régulation, identifier les dysfonctionnements et prendre les mesures appropriées dans son champ de compétences</w:t>
                      </w:r>
                    </w:p>
                    <w:p w:rsidR="00F427D6" w:rsidRDefault="00F427D6" w:rsidP="006A01CA"/>
                  </w:txbxContent>
                </v:textbox>
                <w10:wrap anchorx="margin"/>
              </v:shape>
            </w:pict>
          </mc:Fallback>
        </mc:AlternateContent>
      </w:r>
      <w:r w:rsidR="003546FB">
        <w:rPr>
          <w:noProof/>
          <w:color w:val="0A85C6"/>
          <w:lang w:eastAsia="fr-FR"/>
        </w:rPr>
        <mc:AlternateContent>
          <mc:Choice Requires="wps">
            <w:drawing>
              <wp:anchor distT="0" distB="0" distL="114300" distR="114300" simplePos="0" relativeHeight="251633664" behindDoc="0" locked="0" layoutInCell="1" allowOverlap="1" wp14:anchorId="038BAD58" wp14:editId="2085C789">
                <wp:simplePos x="0" y="0"/>
                <wp:positionH relativeFrom="column">
                  <wp:posOffset>-471170</wp:posOffset>
                </wp:positionH>
                <wp:positionV relativeFrom="paragraph">
                  <wp:posOffset>2068830</wp:posOffset>
                </wp:positionV>
                <wp:extent cx="7199630" cy="2257425"/>
                <wp:effectExtent l="0" t="0" r="20320" b="28575"/>
                <wp:wrapNone/>
                <wp:docPr id="14" name="Zone de texte 14"/>
                <wp:cNvGraphicFramePr/>
                <a:graphic xmlns:a="http://schemas.openxmlformats.org/drawingml/2006/main">
                  <a:graphicData uri="http://schemas.microsoft.com/office/word/2010/wordprocessingShape">
                    <wps:wsp>
                      <wps:cNvSpPr txBox="1"/>
                      <wps:spPr>
                        <a:xfrm>
                          <a:off x="0" y="0"/>
                          <a:ext cx="7199630" cy="2257425"/>
                        </a:xfrm>
                        <a:prstGeom prst="rect">
                          <a:avLst/>
                        </a:prstGeom>
                        <a:solidFill>
                          <a:schemeClr val="lt1"/>
                        </a:solidFill>
                        <a:ln w="19050">
                          <a:solidFill>
                            <a:srgbClr val="2E4D88"/>
                          </a:solidFill>
                        </a:ln>
                      </wps:spPr>
                      <wps:txbx>
                        <w:txbxContent>
                          <w:p w:rsidR="00F427D6" w:rsidRPr="006A01CA" w:rsidRDefault="00F427D6" w:rsidP="006A01CA">
                            <w:pPr>
                              <w:spacing w:line="254" w:lineRule="auto"/>
                              <w:rPr>
                                <w:sz w:val="20"/>
                              </w:rPr>
                            </w:pPr>
                            <w:r w:rsidRPr="006A01CA">
                              <w:rPr>
                                <w:b/>
                              </w:rPr>
                              <w:t xml:space="preserve">Bloc </w:t>
                            </w:r>
                            <w:r>
                              <w:rPr>
                                <w:b/>
                              </w:rPr>
                              <w:t xml:space="preserve">de compétences </w:t>
                            </w:r>
                            <w:r w:rsidRPr="006A01CA">
                              <w:rPr>
                                <w:b/>
                              </w:rPr>
                              <w:t>3 : Traitement des informations associées à la régulation, la qualité, la sécurité et à la vie du service</w:t>
                            </w:r>
                          </w:p>
                          <w:p w:rsidR="00F427D6" w:rsidRPr="006A01CA" w:rsidRDefault="00F427D6" w:rsidP="006A01CA">
                            <w:pPr>
                              <w:pStyle w:val="Paragraphedeliste"/>
                              <w:numPr>
                                <w:ilvl w:val="0"/>
                                <w:numId w:val="8"/>
                              </w:numPr>
                              <w:rPr>
                                <w:sz w:val="20"/>
                              </w:rPr>
                            </w:pPr>
                            <w:r w:rsidRPr="006A01CA">
                              <w:rPr>
                                <w:sz w:val="20"/>
                              </w:rPr>
                              <w:t>Renseigner le dossier de régulation et le dossier de régulation médicale</w:t>
                            </w:r>
                          </w:p>
                          <w:p w:rsidR="00F427D6" w:rsidRPr="006A01CA" w:rsidRDefault="00F427D6" w:rsidP="006A01CA">
                            <w:pPr>
                              <w:pStyle w:val="Paragraphedeliste"/>
                              <w:numPr>
                                <w:ilvl w:val="0"/>
                                <w:numId w:val="8"/>
                              </w:numPr>
                              <w:rPr>
                                <w:sz w:val="20"/>
                              </w:rPr>
                            </w:pPr>
                            <w:r w:rsidRPr="006A01CA">
                              <w:rPr>
                                <w:sz w:val="20"/>
                              </w:rPr>
                              <w:t>Utiliser les fonctionnalités des outils informatiques et des logiciels métiers</w:t>
                            </w:r>
                          </w:p>
                          <w:p w:rsidR="00F427D6" w:rsidRPr="006A01CA" w:rsidRDefault="00F427D6" w:rsidP="006A01CA">
                            <w:pPr>
                              <w:pStyle w:val="Paragraphedeliste"/>
                              <w:numPr>
                                <w:ilvl w:val="0"/>
                                <w:numId w:val="8"/>
                              </w:numPr>
                              <w:rPr>
                                <w:sz w:val="20"/>
                              </w:rPr>
                            </w:pPr>
                            <w:r w:rsidRPr="006A01CA">
                              <w:rPr>
                                <w:sz w:val="20"/>
                              </w:rPr>
                              <w:t>Utiliser les fonctionnalités des différents outils de communication</w:t>
                            </w:r>
                          </w:p>
                          <w:p w:rsidR="00F427D6" w:rsidRPr="006A01CA" w:rsidRDefault="00F427D6" w:rsidP="006A01CA">
                            <w:pPr>
                              <w:pStyle w:val="Paragraphedeliste"/>
                              <w:numPr>
                                <w:ilvl w:val="0"/>
                                <w:numId w:val="8"/>
                              </w:numPr>
                              <w:rPr>
                                <w:sz w:val="20"/>
                              </w:rPr>
                            </w:pPr>
                            <w:r w:rsidRPr="006A01CA">
                              <w:rPr>
                                <w:sz w:val="20"/>
                              </w:rPr>
                              <w:t xml:space="preserve">Actualiser la base de données sur les ressources liées aux interventions </w:t>
                            </w:r>
                          </w:p>
                          <w:p w:rsidR="00F427D6" w:rsidRPr="006A01CA" w:rsidRDefault="00F427D6" w:rsidP="006A01CA">
                            <w:pPr>
                              <w:pStyle w:val="Paragraphedeliste"/>
                              <w:numPr>
                                <w:ilvl w:val="0"/>
                                <w:numId w:val="8"/>
                              </w:numPr>
                              <w:rPr>
                                <w:sz w:val="20"/>
                              </w:rPr>
                            </w:pPr>
                            <w:r w:rsidRPr="006A01CA">
                              <w:rPr>
                                <w:sz w:val="20"/>
                              </w:rPr>
                              <w:t>Rechercher en continu toute information susceptible d’impacter l’activité</w:t>
                            </w:r>
                          </w:p>
                          <w:p w:rsidR="00F427D6" w:rsidRPr="006A01CA" w:rsidRDefault="00F427D6" w:rsidP="006A01CA">
                            <w:pPr>
                              <w:pStyle w:val="Paragraphedeliste"/>
                              <w:numPr>
                                <w:ilvl w:val="0"/>
                                <w:numId w:val="8"/>
                              </w:numPr>
                              <w:rPr>
                                <w:sz w:val="20"/>
                              </w:rPr>
                            </w:pPr>
                            <w:r w:rsidRPr="006A01CA">
                              <w:rPr>
                                <w:sz w:val="20"/>
                              </w:rPr>
                              <w:t>Traiter et transmettre de manière appropriée les informations reçues des interlocuteurs du Samu Centre 15</w:t>
                            </w:r>
                          </w:p>
                          <w:p w:rsidR="00F427D6" w:rsidRPr="006A01CA" w:rsidRDefault="00F427D6" w:rsidP="006A01CA">
                            <w:pPr>
                              <w:pStyle w:val="Paragraphedeliste"/>
                              <w:numPr>
                                <w:ilvl w:val="0"/>
                                <w:numId w:val="8"/>
                              </w:numPr>
                              <w:rPr>
                                <w:sz w:val="20"/>
                              </w:rPr>
                            </w:pPr>
                            <w:r w:rsidRPr="006A01CA">
                              <w:rPr>
                                <w:sz w:val="20"/>
                              </w:rPr>
                              <w:t xml:space="preserve">Organiser sa propre activité en prenant en compte le travail en équipe, sa propre charge émotionnelle et la nécessité de réactivité </w:t>
                            </w:r>
                          </w:p>
                          <w:p w:rsidR="00F427D6" w:rsidRPr="006A01CA" w:rsidRDefault="00F427D6" w:rsidP="006A01CA">
                            <w:pPr>
                              <w:pStyle w:val="Paragraphedeliste"/>
                              <w:numPr>
                                <w:ilvl w:val="0"/>
                                <w:numId w:val="8"/>
                              </w:numPr>
                              <w:rPr>
                                <w:sz w:val="20"/>
                              </w:rPr>
                            </w:pPr>
                            <w:r w:rsidRPr="006A01CA">
                              <w:rPr>
                                <w:sz w:val="20"/>
                              </w:rPr>
                              <w:t>Transmettre les données utiles pour la continuité de service</w:t>
                            </w:r>
                          </w:p>
                          <w:p w:rsidR="00F427D6" w:rsidRPr="006A01CA" w:rsidRDefault="00F427D6" w:rsidP="006A01CA">
                            <w:pPr>
                              <w:pStyle w:val="Paragraphedeliste"/>
                              <w:numPr>
                                <w:ilvl w:val="0"/>
                                <w:numId w:val="8"/>
                              </w:numPr>
                              <w:rPr>
                                <w:sz w:val="20"/>
                              </w:rPr>
                            </w:pPr>
                            <w:r w:rsidRPr="006A01CA">
                              <w:rPr>
                                <w:sz w:val="20"/>
                              </w:rPr>
                              <w:t>Repérer les événements indésirables et les non-conformités et transmettre les informations appropriées</w:t>
                            </w:r>
                          </w:p>
                          <w:p w:rsidR="00F427D6" w:rsidRPr="006A01CA" w:rsidRDefault="00F427D6" w:rsidP="006A01CA">
                            <w:pPr>
                              <w:pStyle w:val="Paragraphedeliste"/>
                              <w:numPr>
                                <w:ilvl w:val="0"/>
                                <w:numId w:val="8"/>
                              </w:numPr>
                              <w:rPr>
                                <w:sz w:val="20"/>
                              </w:rPr>
                            </w:pPr>
                            <w:r w:rsidRPr="006A01CA">
                              <w:rPr>
                                <w:sz w:val="20"/>
                              </w:rPr>
                              <w:t>Evaluer sa pratique, identifier les axes d’amélioration et ses besoins en formation</w:t>
                            </w:r>
                          </w:p>
                          <w:p w:rsidR="00F427D6" w:rsidRPr="006A01CA" w:rsidRDefault="00F427D6" w:rsidP="006A01CA">
                            <w:pPr>
                              <w:pStyle w:val="Paragraphedeliste"/>
                              <w:numPr>
                                <w:ilvl w:val="0"/>
                                <w:numId w:val="8"/>
                              </w:numPr>
                              <w:rPr>
                                <w:sz w:val="20"/>
                              </w:rPr>
                            </w:pPr>
                            <w:r w:rsidRPr="006A01CA">
                              <w:rPr>
                                <w:sz w:val="20"/>
                              </w:rPr>
                              <w:t>Proposer des actions d’amélioration contribuant à la qualité et à la sécurité dans son champ de 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BAD58" id="Zone de texte 14" o:spid="_x0000_s1037" type="#_x0000_t202" style="position:absolute;left:0;text-align:left;margin-left:-37.1pt;margin-top:162.9pt;width:566.9pt;height:177.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" fillcolor="white [3201]" strokecolor="#2e4d88" strokeweight="1.5pt">
                <v:textbox>
                  <w:txbxContent>
                    <w:p w:rsidR="00F427D6" w:rsidRPr="006A01CA" w:rsidRDefault="00F427D6" w:rsidP="006A01CA">
                      <w:pPr>
                        <w:spacing w:line="254" w:lineRule="auto"/>
                        <w:rPr>
                          <w:sz w:val="20"/>
                        </w:rPr>
                      </w:pPr>
                      <w:r w:rsidRPr="006A01CA">
                        <w:rPr>
                          <w:b/>
                        </w:rPr>
                        <w:t xml:space="preserve">Bloc </w:t>
                      </w:r>
                      <w:r>
                        <w:rPr>
                          <w:b/>
                        </w:rPr>
                        <w:t xml:space="preserve">de compétences </w:t>
                      </w:r>
                      <w:r w:rsidRPr="006A01CA">
                        <w:rPr>
                          <w:b/>
                        </w:rPr>
                        <w:t>3 : Traitement des informations associées à la régulation, la qualité, la sécurité et à la vie du service</w:t>
                      </w:r>
                    </w:p>
                    <w:p w:rsidR="00F427D6" w:rsidRPr="006A01CA" w:rsidRDefault="00F427D6" w:rsidP="006A01CA">
                      <w:pPr>
                        <w:pStyle w:val="Paragraphedeliste"/>
                        <w:numPr>
                          <w:ilvl w:val="0"/>
                          <w:numId w:val="8"/>
                        </w:numPr>
                        <w:rPr>
                          <w:sz w:val="20"/>
                        </w:rPr>
                      </w:pPr>
                      <w:r w:rsidRPr="006A01CA">
                        <w:rPr>
                          <w:sz w:val="20"/>
                        </w:rPr>
                        <w:t>Renseigner le dossier de régulation et le dossier de régulation médicale</w:t>
                      </w:r>
                    </w:p>
                    <w:p w:rsidR="00F427D6" w:rsidRPr="006A01CA" w:rsidRDefault="00F427D6" w:rsidP="006A01CA">
                      <w:pPr>
                        <w:pStyle w:val="Paragraphedeliste"/>
                        <w:numPr>
                          <w:ilvl w:val="0"/>
                          <w:numId w:val="8"/>
                        </w:numPr>
                        <w:rPr>
                          <w:sz w:val="20"/>
                        </w:rPr>
                      </w:pPr>
                      <w:r w:rsidRPr="006A01CA">
                        <w:rPr>
                          <w:sz w:val="20"/>
                        </w:rPr>
                        <w:t>Utiliser les fonctionnalités des outils informatiques et des logiciels métiers</w:t>
                      </w:r>
                    </w:p>
                    <w:p w:rsidR="00F427D6" w:rsidRPr="006A01CA" w:rsidRDefault="00F427D6" w:rsidP="006A01CA">
                      <w:pPr>
                        <w:pStyle w:val="Paragraphedeliste"/>
                        <w:numPr>
                          <w:ilvl w:val="0"/>
                          <w:numId w:val="8"/>
                        </w:numPr>
                        <w:rPr>
                          <w:sz w:val="20"/>
                        </w:rPr>
                      </w:pPr>
                      <w:r w:rsidRPr="006A01CA">
                        <w:rPr>
                          <w:sz w:val="20"/>
                        </w:rPr>
                        <w:t>Utiliser les fonctionnalités des différents outils de communication</w:t>
                      </w:r>
                    </w:p>
                    <w:p w:rsidR="00F427D6" w:rsidRPr="006A01CA" w:rsidRDefault="00F427D6" w:rsidP="006A01CA">
                      <w:pPr>
                        <w:pStyle w:val="Paragraphedeliste"/>
                        <w:numPr>
                          <w:ilvl w:val="0"/>
                          <w:numId w:val="8"/>
                        </w:numPr>
                        <w:rPr>
                          <w:sz w:val="20"/>
                        </w:rPr>
                      </w:pPr>
                      <w:r w:rsidRPr="006A01CA">
                        <w:rPr>
                          <w:sz w:val="20"/>
                        </w:rPr>
                        <w:t xml:space="preserve">Actualiser la base de données sur les ressources liées aux interventions </w:t>
                      </w:r>
                    </w:p>
                    <w:p w:rsidR="00F427D6" w:rsidRPr="006A01CA" w:rsidRDefault="00F427D6" w:rsidP="006A01CA">
                      <w:pPr>
                        <w:pStyle w:val="Paragraphedeliste"/>
                        <w:numPr>
                          <w:ilvl w:val="0"/>
                          <w:numId w:val="8"/>
                        </w:numPr>
                        <w:rPr>
                          <w:sz w:val="20"/>
                        </w:rPr>
                      </w:pPr>
                      <w:r w:rsidRPr="006A01CA">
                        <w:rPr>
                          <w:sz w:val="20"/>
                        </w:rPr>
                        <w:t>Rechercher en continu toute information susceptible d’impacter l’activité</w:t>
                      </w:r>
                    </w:p>
                    <w:p w:rsidR="00F427D6" w:rsidRPr="006A01CA" w:rsidRDefault="00F427D6" w:rsidP="006A01CA">
                      <w:pPr>
                        <w:pStyle w:val="Paragraphedeliste"/>
                        <w:numPr>
                          <w:ilvl w:val="0"/>
                          <w:numId w:val="8"/>
                        </w:numPr>
                        <w:rPr>
                          <w:sz w:val="20"/>
                        </w:rPr>
                      </w:pPr>
                      <w:r w:rsidRPr="006A01CA">
                        <w:rPr>
                          <w:sz w:val="20"/>
                        </w:rPr>
                        <w:t>Traiter et transmettre de manière appropriée les informations reçues des interlocuteurs du Samu Centre 15</w:t>
                      </w:r>
                    </w:p>
                    <w:p w:rsidR="00F427D6" w:rsidRPr="006A01CA" w:rsidRDefault="00F427D6" w:rsidP="006A01CA">
                      <w:pPr>
                        <w:pStyle w:val="Paragraphedeliste"/>
                        <w:numPr>
                          <w:ilvl w:val="0"/>
                          <w:numId w:val="8"/>
                        </w:numPr>
                        <w:rPr>
                          <w:sz w:val="20"/>
                        </w:rPr>
                      </w:pPr>
                      <w:r w:rsidRPr="006A01CA">
                        <w:rPr>
                          <w:sz w:val="20"/>
                        </w:rPr>
                        <w:t xml:space="preserve">Organiser sa propre activité en prenant en compte le travail en équipe, sa propre charge émotionnelle et la nécessité de réactivité </w:t>
                      </w:r>
                    </w:p>
                    <w:p w:rsidR="00F427D6" w:rsidRPr="006A01CA" w:rsidRDefault="00F427D6" w:rsidP="006A01CA">
                      <w:pPr>
                        <w:pStyle w:val="Paragraphedeliste"/>
                        <w:numPr>
                          <w:ilvl w:val="0"/>
                          <w:numId w:val="8"/>
                        </w:numPr>
                        <w:rPr>
                          <w:sz w:val="20"/>
                        </w:rPr>
                      </w:pPr>
                      <w:r w:rsidRPr="006A01CA">
                        <w:rPr>
                          <w:sz w:val="20"/>
                        </w:rPr>
                        <w:t>Transmettre les données utiles pour la continuité de service</w:t>
                      </w:r>
                    </w:p>
                    <w:p w:rsidR="00F427D6" w:rsidRPr="006A01CA" w:rsidRDefault="00F427D6" w:rsidP="006A01CA">
                      <w:pPr>
                        <w:pStyle w:val="Paragraphedeliste"/>
                        <w:numPr>
                          <w:ilvl w:val="0"/>
                          <w:numId w:val="8"/>
                        </w:numPr>
                        <w:rPr>
                          <w:sz w:val="20"/>
                        </w:rPr>
                      </w:pPr>
                      <w:r w:rsidRPr="006A01CA">
                        <w:rPr>
                          <w:sz w:val="20"/>
                        </w:rPr>
                        <w:t>Repérer les événements indésirables et les non-conformités et transmettre les informations appropriées</w:t>
                      </w:r>
                    </w:p>
                    <w:p w:rsidR="00F427D6" w:rsidRPr="006A01CA" w:rsidRDefault="00F427D6" w:rsidP="006A01CA">
                      <w:pPr>
                        <w:pStyle w:val="Paragraphedeliste"/>
                        <w:numPr>
                          <w:ilvl w:val="0"/>
                          <w:numId w:val="8"/>
                        </w:numPr>
                        <w:rPr>
                          <w:sz w:val="20"/>
                        </w:rPr>
                      </w:pPr>
                      <w:r w:rsidRPr="006A01CA">
                        <w:rPr>
                          <w:sz w:val="20"/>
                        </w:rPr>
                        <w:t>Evaluer sa pratique, identifier les axes d’amélioration et ses besoins en formation</w:t>
                      </w:r>
                    </w:p>
                    <w:p w:rsidR="00F427D6" w:rsidRPr="006A01CA" w:rsidRDefault="00F427D6" w:rsidP="006A01CA">
                      <w:pPr>
                        <w:pStyle w:val="Paragraphedeliste"/>
                        <w:numPr>
                          <w:ilvl w:val="0"/>
                          <w:numId w:val="8"/>
                        </w:numPr>
                        <w:rPr>
                          <w:sz w:val="20"/>
                        </w:rPr>
                      </w:pPr>
                      <w:r w:rsidRPr="006A01CA">
                        <w:rPr>
                          <w:sz w:val="20"/>
                        </w:rPr>
                        <w:t>Proposer des actions d’amélioration contribuant à la qualité et à la sécurité dans son champ de compétences</w:t>
                      </w:r>
                    </w:p>
                  </w:txbxContent>
                </v:textbox>
              </v:shape>
            </w:pict>
          </mc:Fallback>
        </mc:AlternateContent>
      </w:r>
      <w:r w:rsidR="006A01CA">
        <w:br w:type="page"/>
      </w:r>
    </w:p>
    <w:p w:rsidR="0097081F" w:rsidRDefault="000611BA" w:rsidP="0097081F">
      <w:pPr>
        <w:jc w:val="center"/>
        <w:outlineLvl w:val="0"/>
        <w:rPr>
          <w:rFonts w:ascii="Calibri" w:eastAsia="Calibri" w:hAnsi="Calibri" w:cs="Calibri"/>
          <w:b/>
          <w:sz w:val="56"/>
          <w:szCs w:val="132"/>
        </w:rPr>
      </w:pPr>
      <w:bookmarkStart w:id="5" w:name="_Toc10306430"/>
      <w:r>
        <w:rPr>
          <w:rFonts w:ascii="Calibri" w:eastAsia="Calibri" w:hAnsi="Calibri" w:cs="Calibri"/>
          <w:b/>
          <w:color w:val="943634"/>
          <w:sz w:val="56"/>
          <w:szCs w:val="132"/>
        </w:rPr>
        <w:lastRenderedPageBreak/>
        <w:t xml:space="preserve">ACCES </w:t>
      </w:r>
      <w:r w:rsidR="000827EA" w:rsidRPr="000827EA">
        <w:rPr>
          <w:rFonts w:ascii="Calibri" w:eastAsia="Calibri" w:hAnsi="Calibri" w:cs="Calibri"/>
          <w:b/>
          <w:color w:val="943634"/>
          <w:sz w:val="56"/>
          <w:szCs w:val="132"/>
        </w:rPr>
        <w:t>A</w:t>
      </w:r>
      <w:r>
        <w:rPr>
          <w:rFonts w:ascii="Calibri" w:eastAsia="Calibri" w:hAnsi="Calibri" w:cs="Calibri"/>
          <w:b/>
          <w:color w:val="943634"/>
          <w:sz w:val="56"/>
          <w:szCs w:val="132"/>
        </w:rPr>
        <w:t xml:space="preserve"> LA CERTIFICATION</w:t>
      </w:r>
      <w:r w:rsidR="000827EA" w:rsidRPr="000827EA">
        <w:rPr>
          <w:rFonts w:ascii="Calibri" w:eastAsia="Calibri" w:hAnsi="Calibri" w:cs="Calibri"/>
          <w:b/>
          <w:color w:val="943634"/>
          <w:sz w:val="56"/>
          <w:szCs w:val="132"/>
        </w:rPr>
        <w:t xml:space="preserve"> </w:t>
      </w:r>
      <w:bookmarkStart w:id="6" w:name="_Toc4690278"/>
      <w:r w:rsidR="000827EA" w:rsidRPr="000827EA">
        <w:rPr>
          <w:rFonts w:ascii="Calibri" w:eastAsia="Calibri" w:hAnsi="Calibri" w:cs="Calibri"/>
          <w:b/>
          <w:sz w:val="56"/>
          <w:szCs w:val="132"/>
        </w:rPr>
        <w:t>POUR LES ARM EN POSTE (OU FAISANT FONCTION)</w:t>
      </w:r>
      <w:bookmarkEnd w:id="6"/>
      <w:bookmarkEnd w:id="5"/>
    </w:p>
    <w:p w:rsidR="00BA7D22" w:rsidRDefault="00BA7D22" w:rsidP="00BA7D22"/>
    <w:p w:rsidR="00BA7D22" w:rsidRDefault="00595111" w:rsidP="00BA7D22">
      <w:r>
        <w:rPr>
          <w:rFonts w:cstheme="minorHAnsi"/>
          <w:b/>
          <w:noProof/>
          <w:color w:val="2E4D88"/>
          <w:sz w:val="32"/>
          <w:lang w:eastAsia="fr-FR"/>
        </w:rPr>
        <mc:AlternateContent>
          <mc:Choice Requires="wps">
            <w:drawing>
              <wp:anchor distT="0" distB="0" distL="114300" distR="114300" simplePos="0" relativeHeight="251692032" behindDoc="0" locked="0" layoutInCell="1" allowOverlap="1" wp14:anchorId="080A39AB" wp14:editId="0B531051">
                <wp:simplePos x="0" y="0"/>
                <wp:positionH relativeFrom="column">
                  <wp:posOffset>7996555</wp:posOffset>
                </wp:positionH>
                <wp:positionV relativeFrom="paragraph">
                  <wp:posOffset>143510</wp:posOffset>
                </wp:positionV>
                <wp:extent cx="1457325" cy="4810125"/>
                <wp:effectExtent l="19050" t="19050" r="28575" b="28575"/>
                <wp:wrapNone/>
                <wp:docPr id="6" name="Rectangle 6"/>
                <wp:cNvGraphicFramePr/>
                <a:graphic xmlns:a="http://schemas.openxmlformats.org/drawingml/2006/main">
                  <a:graphicData uri="http://schemas.microsoft.com/office/word/2010/wordprocessingShape">
                    <wps:wsp>
                      <wps:cNvSpPr/>
                      <wps:spPr>
                        <a:xfrm>
                          <a:off x="0" y="0"/>
                          <a:ext cx="1457325" cy="4810125"/>
                        </a:xfrm>
                        <a:prstGeom prst="rect">
                          <a:avLst/>
                        </a:prstGeom>
                        <a:noFill/>
                        <a:ln w="28575" cap="flat" cmpd="sng" algn="ctr">
                          <a:solidFill>
                            <a:srgbClr val="C0504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F7EE3" id="Rectangle 6" o:spid="_x0000_s1026" style="position:absolute;margin-left:629.65pt;margin-top:11.3pt;width:114.75pt;height:37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" filled="f" strokecolor="#c0504d" strokeweight="2.25pt"/>
            </w:pict>
          </mc:Fallback>
        </mc:AlternateContent>
      </w:r>
      <w:r w:rsidR="00F75B08">
        <w:rPr>
          <w:rFonts w:cstheme="minorHAnsi"/>
          <w:b/>
          <w:noProof/>
          <w:color w:val="2E4D88"/>
          <w:sz w:val="32"/>
          <w:lang w:eastAsia="fr-FR"/>
        </w:rPr>
        <mc:AlternateContent>
          <mc:Choice Requires="wps">
            <w:drawing>
              <wp:anchor distT="0" distB="0" distL="114300" distR="114300" simplePos="0" relativeHeight="251689984" behindDoc="0" locked="0" layoutInCell="1" allowOverlap="1" wp14:anchorId="5D8174A2" wp14:editId="4A6461D6">
                <wp:simplePos x="0" y="0"/>
                <wp:positionH relativeFrom="column">
                  <wp:posOffset>4662805</wp:posOffset>
                </wp:positionH>
                <wp:positionV relativeFrom="paragraph">
                  <wp:posOffset>143510</wp:posOffset>
                </wp:positionV>
                <wp:extent cx="2962275" cy="4800600"/>
                <wp:effectExtent l="19050" t="19050" r="28575" b="19050"/>
                <wp:wrapNone/>
                <wp:docPr id="12" name="Rectangle 12"/>
                <wp:cNvGraphicFramePr/>
                <a:graphic xmlns:a="http://schemas.openxmlformats.org/drawingml/2006/main">
                  <a:graphicData uri="http://schemas.microsoft.com/office/word/2010/wordprocessingShape">
                    <wps:wsp>
                      <wps:cNvSpPr/>
                      <wps:spPr>
                        <a:xfrm>
                          <a:off x="0" y="0"/>
                          <a:ext cx="2962275" cy="4800600"/>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CEDB0" id="Rectangle 12" o:spid="_x0000_s1026" style="position:absolute;margin-left:367.15pt;margin-top:11.3pt;width:233.25pt;height:3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" filled="f" strokecolor="#c0504d [3205]" strokeweight="2.25pt"/>
            </w:pict>
          </mc:Fallback>
        </mc:AlternateContent>
      </w:r>
    </w:p>
    <w:p w:rsidR="00BA7D22" w:rsidRPr="00CF1101" w:rsidRDefault="00BA7D22" w:rsidP="00BA7D22">
      <w:pPr>
        <w:spacing w:after="120" w:line="259" w:lineRule="auto"/>
        <w:ind w:left="-851" w:right="-738"/>
        <w:rPr>
          <w:rFonts w:cstheme="minorHAnsi"/>
          <w:b/>
          <w:color w:val="2E4D88"/>
          <w:sz w:val="32"/>
        </w:rPr>
      </w:pPr>
      <w:r>
        <w:rPr>
          <w:rFonts w:cstheme="minorHAnsi"/>
          <w:b/>
          <w:noProof/>
          <w:color w:val="2E4D88"/>
          <w:sz w:val="32"/>
          <w:lang w:eastAsia="fr-FR"/>
        </w:rPr>
        <mc:AlternateContent>
          <mc:Choice Requires="wps">
            <w:drawing>
              <wp:anchor distT="0" distB="0" distL="114300" distR="114300" simplePos="0" relativeHeight="251685888" behindDoc="0" locked="0" layoutInCell="1" allowOverlap="1" wp14:anchorId="43BE16F9" wp14:editId="6E84255F">
                <wp:simplePos x="0" y="0"/>
                <wp:positionH relativeFrom="column">
                  <wp:posOffset>7987030</wp:posOffset>
                </wp:positionH>
                <wp:positionV relativeFrom="paragraph">
                  <wp:posOffset>3049904</wp:posOffset>
                </wp:positionV>
                <wp:extent cx="1447800" cy="162877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447800" cy="1628775"/>
                        </a:xfrm>
                        <a:prstGeom prst="rect">
                          <a:avLst/>
                        </a:prstGeom>
                        <a:noFill/>
                        <a:ln w="6350">
                          <a:noFill/>
                        </a:ln>
                      </wps:spPr>
                      <wps:txbx>
                        <w:txbxContent>
                          <w:p w:rsidR="00F427D6" w:rsidRDefault="00F427D6" w:rsidP="00BA7D22">
                            <w:pPr>
                              <w:spacing w:after="0" w:line="240" w:lineRule="auto"/>
                              <w:jc w:val="center"/>
                              <w:rPr>
                                <w:rFonts w:eastAsia="Times New Roman" w:cstheme="minorHAnsi"/>
                                <w:b/>
                                <w:sz w:val="24"/>
                                <w:u w:val="single"/>
                                <w:lang w:eastAsia="fr-FR"/>
                              </w:rPr>
                            </w:pPr>
                            <w:r w:rsidRPr="00EA35CE">
                              <w:rPr>
                                <w:rFonts w:eastAsia="Times New Roman" w:cstheme="minorHAnsi"/>
                                <w:b/>
                                <w:sz w:val="24"/>
                                <w:lang w:eastAsia="fr-FR"/>
                              </w:rPr>
                              <w:t xml:space="preserve"> </w:t>
                            </w:r>
                            <w:r w:rsidRPr="00122982">
                              <w:rPr>
                                <w:rFonts w:eastAsia="Times New Roman" w:cstheme="minorHAnsi"/>
                                <w:b/>
                                <w:sz w:val="24"/>
                                <w:u w:val="single"/>
                                <w:lang w:eastAsia="fr-FR"/>
                              </w:rPr>
                              <w:t>Jury de certification</w:t>
                            </w:r>
                          </w:p>
                          <w:p w:rsidR="00F427D6" w:rsidRDefault="00F427D6" w:rsidP="00BA7D22">
                            <w:pPr>
                              <w:spacing w:after="0" w:line="240" w:lineRule="auto"/>
                              <w:jc w:val="center"/>
                              <w:rPr>
                                <w:rFonts w:eastAsia="Times New Roman" w:cstheme="minorHAnsi"/>
                                <w:b/>
                                <w:sz w:val="24"/>
                                <w:lang w:eastAsia="fr-FR"/>
                              </w:rPr>
                            </w:pPr>
                            <w:r>
                              <w:rPr>
                                <w:rFonts w:eastAsia="Times New Roman" w:cstheme="minorHAnsi"/>
                                <w:b/>
                                <w:sz w:val="24"/>
                                <w:lang w:eastAsia="fr-FR"/>
                              </w:rPr>
                              <w:t>Présidé par le directeur du centre de formation.</w:t>
                            </w:r>
                          </w:p>
                          <w:p w:rsidR="00F427D6" w:rsidRPr="00EA35CE" w:rsidRDefault="00F427D6" w:rsidP="00BA7D22">
                            <w:pPr>
                              <w:spacing w:after="0" w:line="240" w:lineRule="auto"/>
                              <w:jc w:val="center"/>
                              <w:rPr>
                                <w:rFonts w:eastAsia="Times New Roman" w:cstheme="minorHAnsi"/>
                                <w:b/>
                                <w:sz w:val="24"/>
                                <w:lang w:eastAsia="fr-FR"/>
                              </w:rPr>
                            </w:pPr>
                            <w:r>
                              <w:rPr>
                                <w:rFonts w:eastAsia="Times New Roman" w:cstheme="minorHAnsi"/>
                                <w:b/>
                                <w:sz w:val="24"/>
                                <w:lang w:eastAsia="fr-FR"/>
                              </w:rPr>
                              <w:t>Diplôme délivré par le centre de formation.</w:t>
                            </w:r>
                          </w:p>
                          <w:p w:rsidR="00F427D6" w:rsidRDefault="00F427D6" w:rsidP="00BA7D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E16F9" id="Zone de texte 7" o:spid="_x0000_s1038" type="#_x0000_t202" style="position:absolute;left:0;text-align:left;margin-left:628.9pt;margin-top:240.15pt;width:114pt;height:12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" filled="f" stroked="f" strokeweight=".5pt">
                <v:textbox>
                  <w:txbxContent>
                    <w:p w:rsidR="00F427D6" w:rsidRDefault="00F427D6" w:rsidP="00BA7D22">
                      <w:pPr>
                        <w:spacing w:after="0" w:line="240" w:lineRule="auto"/>
                        <w:jc w:val="center"/>
                        <w:rPr>
                          <w:rFonts w:eastAsia="Times New Roman" w:cstheme="minorHAnsi"/>
                          <w:b/>
                          <w:sz w:val="24"/>
                          <w:u w:val="single"/>
                          <w:lang w:eastAsia="fr-FR"/>
                        </w:rPr>
                      </w:pPr>
                      <w:r w:rsidRPr="00EA35CE">
                        <w:rPr>
                          <w:rFonts w:eastAsia="Times New Roman" w:cstheme="minorHAnsi"/>
                          <w:b/>
                          <w:sz w:val="24"/>
                          <w:lang w:eastAsia="fr-FR"/>
                        </w:rPr>
                        <w:t xml:space="preserve"> </w:t>
                      </w:r>
                      <w:r w:rsidRPr="00122982">
                        <w:rPr>
                          <w:rFonts w:eastAsia="Times New Roman" w:cstheme="minorHAnsi"/>
                          <w:b/>
                          <w:sz w:val="24"/>
                          <w:u w:val="single"/>
                          <w:lang w:eastAsia="fr-FR"/>
                        </w:rPr>
                        <w:t>Jury de certification</w:t>
                      </w:r>
                    </w:p>
                    <w:p w:rsidR="00F427D6" w:rsidRDefault="00F427D6" w:rsidP="00BA7D22">
                      <w:pPr>
                        <w:spacing w:after="0" w:line="240" w:lineRule="auto"/>
                        <w:jc w:val="center"/>
                        <w:rPr>
                          <w:rFonts w:eastAsia="Times New Roman" w:cstheme="minorHAnsi"/>
                          <w:b/>
                          <w:sz w:val="24"/>
                          <w:lang w:eastAsia="fr-FR"/>
                        </w:rPr>
                      </w:pPr>
                      <w:r>
                        <w:rPr>
                          <w:rFonts w:eastAsia="Times New Roman" w:cstheme="minorHAnsi"/>
                          <w:b/>
                          <w:sz w:val="24"/>
                          <w:lang w:eastAsia="fr-FR"/>
                        </w:rPr>
                        <w:t>Présidé par le directeur du centre de formation.</w:t>
                      </w:r>
                    </w:p>
                    <w:p w:rsidR="00F427D6" w:rsidRPr="00EA35CE" w:rsidRDefault="00F427D6" w:rsidP="00BA7D22">
                      <w:pPr>
                        <w:spacing w:after="0" w:line="240" w:lineRule="auto"/>
                        <w:jc w:val="center"/>
                        <w:rPr>
                          <w:rFonts w:eastAsia="Times New Roman" w:cstheme="minorHAnsi"/>
                          <w:b/>
                          <w:sz w:val="24"/>
                          <w:lang w:eastAsia="fr-FR"/>
                        </w:rPr>
                      </w:pPr>
                      <w:r>
                        <w:rPr>
                          <w:rFonts w:eastAsia="Times New Roman" w:cstheme="minorHAnsi"/>
                          <w:b/>
                          <w:sz w:val="24"/>
                          <w:lang w:eastAsia="fr-FR"/>
                        </w:rPr>
                        <w:t>Diplôme délivré par le centre de formation.</w:t>
                      </w:r>
                    </w:p>
                    <w:p w:rsidR="00F427D6" w:rsidRDefault="00F427D6" w:rsidP="00BA7D22"/>
                  </w:txbxContent>
                </v:textbox>
              </v:shape>
            </w:pict>
          </mc:Fallback>
        </mc:AlternateContent>
      </w:r>
      <w:r>
        <w:rPr>
          <w:rFonts w:cstheme="minorHAnsi"/>
          <w:b/>
          <w:noProof/>
          <w:color w:val="2E4D88"/>
          <w:sz w:val="32"/>
          <w:lang w:eastAsia="fr-FR"/>
        </w:rPr>
        <mc:AlternateContent>
          <mc:Choice Requires="wps">
            <w:drawing>
              <wp:anchor distT="0" distB="0" distL="114300" distR="114300" simplePos="0" relativeHeight="251686912" behindDoc="0" locked="0" layoutInCell="1" allowOverlap="1" wp14:anchorId="5E9AA253" wp14:editId="6D522AE2">
                <wp:simplePos x="0" y="0"/>
                <wp:positionH relativeFrom="column">
                  <wp:posOffset>4662805</wp:posOffset>
                </wp:positionH>
                <wp:positionV relativeFrom="paragraph">
                  <wp:posOffset>3027680</wp:posOffset>
                </wp:positionV>
                <wp:extent cx="2915920" cy="161925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915920" cy="1619250"/>
                        </a:xfrm>
                        <a:prstGeom prst="rect">
                          <a:avLst/>
                        </a:prstGeom>
                        <a:noFill/>
                        <a:ln w="6350">
                          <a:noFill/>
                        </a:ln>
                      </wps:spPr>
                      <wps:txbx>
                        <w:txbxContent>
                          <w:p w:rsidR="00F427D6" w:rsidRPr="00122982" w:rsidRDefault="00F427D6" w:rsidP="00BA7D22">
                            <w:pPr>
                              <w:spacing w:after="0" w:line="240" w:lineRule="auto"/>
                              <w:jc w:val="center"/>
                              <w:rPr>
                                <w:rFonts w:eastAsia="Times New Roman" w:cstheme="minorHAnsi"/>
                                <w:b/>
                                <w:sz w:val="24"/>
                                <w:u w:val="single"/>
                                <w:lang w:eastAsia="fr-FR"/>
                              </w:rPr>
                            </w:pPr>
                            <w:r w:rsidRPr="00122982">
                              <w:rPr>
                                <w:rFonts w:eastAsia="Times New Roman" w:cstheme="minorHAnsi"/>
                                <w:b/>
                                <w:sz w:val="24"/>
                                <w:u w:val="single"/>
                                <w:lang w:eastAsia="fr-FR"/>
                              </w:rPr>
                              <w:t>Jury d’évaluation</w:t>
                            </w:r>
                          </w:p>
                          <w:p w:rsidR="00F427D6" w:rsidRPr="00EA35CE" w:rsidRDefault="00F427D6" w:rsidP="00BA7D22">
                            <w:pPr>
                              <w:spacing w:after="0" w:line="240" w:lineRule="auto"/>
                              <w:jc w:val="center"/>
                              <w:rPr>
                                <w:rFonts w:eastAsia="Times New Roman" w:cstheme="minorHAnsi"/>
                                <w:b/>
                                <w:sz w:val="24"/>
                                <w:lang w:eastAsia="fr-FR"/>
                              </w:rPr>
                            </w:pPr>
                            <w:r>
                              <w:rPr>
                                <w:rFonts w:eastAsia="Times New Roman" w:cstheme="minorHAnsi"/>
                                <w:b/>
                                <w:sz w:val="24"/>
                                <w:lang w:eastAsia="fr-FR"/>
                              </w:rPr>
                              <w:t>D</w:t>
                            </w:r>
                            <w:r w:rsidRPr="00EA35CE">
                              <w:rPr>
                                <w:rFonts w:eastAsia="Times New Roman" w:cstheme="minorHAnsi"/>
                                <w:b/>
                                <w:sz w:val="24"/>
                                <w:lang w:eastAsia="fr-FR"/>
                              </w:rPr>
                              <w:t xml:space="preserve">eux professionnels </w:t>
                            </w:r>
                            <w:r>
                              <w:rPr>
                                <w:rFonts w:eastAsia="Times New Roman" w:cstheme="minorHAnsi"/>
                                <w:b/>
                                <w:sz w:val="24"/>
                                <w:lang w:eastAsia="fr-FR"/>
                              </w:rPr>
                              <w:t>(</w:t>
                            </w:r>
                            <w:r w:rsidRPr="00EA35CE">
                              <w:rPr>
                                <w:rFonts w:eastAsia="Times New Roman" w:cstheme="minorHAnsi"/>
                                <w:b/>
                                <w:sz w:val="24"/>
                                <w:lang w:eastAsia="fr-FR"/>
                              </w:rPr>
                              <w:t>un médecin et un ARM</w:t>
                            </w:r>
                            <w:r w:rsidR="0055729B">
                              <w:rPr>
                                <w:rFonts w:eastAsia="Times New Roman" w:cstheme="minorHAnsi"/>
                                <w:b/>
                                <w:sz w:val="24"/>
                                <w:lang w:eastAsia="fr-FR"/>
                              </w:rPr>
                              <w:t xml:space="preserve"> ou PARM</w:t>
                            </w:r>
                            <w:r>
                              <w:rPr>
                                <w:rFonts w:eastAsia="Times New Roman" w:cstheme="minorHAnsi"/>
                                <w:b/>
                                <w:sz w:val="24"/>
                                <w:lang w:eastAsia="fr-FR"/>
                              </w:rPr>
                              <w:t>)</w:t>
                            </w:r>
                            <w:r w:rsidRPr="00EA35CE">
                              <w:rPr>
                                <w:rFonts w:eastAsia="Times New Roman" w:cstheme="minorHAnsi"/>
                                <w:b/>
                                <w:sz w:val="24"/>
                                <w:lang w:eastAsia="fr-FR"/>
                              </w:rPr>
                              <w:t xml:space="preserve"> pratiquant régulièrement la régulation médicale en SAMU Centre 15</w:t>
                            </w:r>
                            <w:r>
                              <w:rPr>
                                <w:rFonts w:eastAsia="Times New Roman" w:cstheme="minorHAnsi"/>
                                <w:b/>
                                <w:sz w:val="24"/>
                                <w:lang w:eastAsia="fr-FR"/>
                              </w:rPr>
                              <w:t>. L’</w:t>
                            </w:r>
                            <w:r w:rsidRPr="00EA35CE">
                              <w:rPr>
                                <w:rFonts w:eastAsia="Times New Roman" w:cstheme="minorHAnsi"/>
                                <w:b/>
                                <w:sz w:val="24"/>
                                <w:lang w:eastAsia="fr-FR"/>
                              </w:rPr>
                              <w:t>un des deux membres interv</w:t>
                            </w:r>
                            <w:r>
                              <w:rPr>
                                <w:rFonts w:eastAsia="Times New Roman" w:cstheme="minorHAnsi"/>
                                <w:b/>
                                <w:sz w:val="24"/>
                                <w:lang w:eastAsia="fr-FR"/>
                              </w:rPr>
                              <w:t>ient dans un centre de formation d’ARM. L’un des deux membres</w:t>
                            </w:r>
                            <w:r w:rsidRPr="00FE02C3">
                              <w:rPr>
                                <w:rFonts w:eastAsia="Times New Roman" w:cstheme="minorHAnsi"/>
                                <w:b/>
                                <w:sz w:val="24"/>
                                <w:lang w:eastAsia="fr-FR"/>
                              </w:rPr>
                              <w:t xml:space="preserve"> est extérieur à la structure employant le candidat</w:t>
                            </w:r>
                            <w:r w:rsidRPr="00EA35CE">
                              <w:rPr>
                                <w:rFonts w:eastAsia="Times New Roman" w:cstheme="minorHAnsi"/>
                                <w:b/>
                                <w:sz w:val="24"/>
                                <w:lang w:eastAsia="fr-FR"/>
                              </w:rPr>
                              <w:t>.</w:t>
                            </w:r>
                          </w:p>
                          <w:p w:rsidR="00F427D6" w:rsidRDefault="00F427D6" w:rsidP="00BA7D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AA253" id="Zone de texte 20" o:spid="_x0000_s1039" type="#_x0000_t202" style="position:absolute;left:0;text-align:left;margin-left:367.15pt;margin-top:238.4pt;width:229.6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" filled="f" stroked="f" strokeweight=".5pt">
                <v:textbox>
                  <w:txbxContent>
                    <w:p w:rsidR="00F427D6" w:rsidRPr="00122982" w:rsidRDefault="00F427D6" w:rsidP="00BA7D22">
                      <w:pPr>
                        <w:spacing w:after="0" w:line="240" w:lineRule="auto"/>
                        <w:jc w:val="center"/>
                        <w:rPr>
                          <w:rFonts w:eastAsia="Times New Roman" w:cstheme="minorHAnsi"/>
                          <w:b/>
                          <w:sz w:val="24"/>
                          <w:u w:val="single"/>
                          <w:lang w:eastAsia="fr-FR"/>
                        </w:rPr>
                      </w:pPr>
                      <w:r w:rsidRPr="00122982">
                        <w:rPr>
                          <w:rFonts w:eastAsia="Times New Roman" w:cstheme="minorHAnsi"/>
                          <w:b/>
                          <w:sz w:val="24"/>
                          <w:u w:val="single"/>
                          <w:lang w:eastAsia="fr-FR"/>
                        </w:rPr>
                        <w:t>Jury d’évaluation</w:t>
                      </w:r>
                    </w:p>
                    <w:p w:rsidR="00F427D6" w:rsidRPr="00EA35CE" w:rsidRDefault="00F427D6" w:rsidP="00BA7D22">
                      <w:pPr>
                        <w:spacing w:after="0" w:line="240" w:lineRule="auto"/>
                        <w:jc w:val="center"/>
                        <w:rPr>
                          <w:rFonts w:eastAsia="Times New Roman" w:cstheme="minorHAnsi"/>
                          <w:b/>
                          <w:sz w:val="24"/>
                          <w:lang w:eastAsia="fr-FR"/>
                        </w:rPr>
                      </w:pPr>
                      <w:r>
                        <w:rPr>
                          <w:rFonts w:eastAsia="Times New Roman" w:cstheme="minorHAnsi"/>
                          <w:b/>
                          <w:sz w:val="24"/>
                          <w:lang w:eastAsia="fr-FR"/>
                        </w:rPr>
                        <w:t>D</w:t>
                      </w:r>
                      <w:r w:rsidRPr="00EA35CE">
                        <w:rPr>
                          <w:rFonts w:eastAsia="Times New Roman" w:cstheme="minorHAnsi"/>
                          <w:b/>
                          <w:sz w:val="24"/>
                          <w:lang w:eastAsia="fr-FR"/>
                        </w:rPr>
                        <w:t xml:space="preserve">eux professionnels </w:t>
                      </w:r>
                      <w:r>
                        <w:rPr>
                          <w:rFonts w:eastAsia="Times New Roman" w:cstheme="minorHAnsi"/>
                          <w:b/>
                          <w:sz w:val="24"/>
                          <w:lang w:eastAsia="fr-FR"/>
                        </w:rPr>
                        <w:t>(</w:t>
                      </w:r>
                      <w:r w:rsidRPr="00EA35CE">
                        <w:rPr>
                          <w:rFonts w:eastAsia="Times New Roman" w:cstheme="minorHAnsi"/>
                          <w:b/>
                          <w:sz w:val="24"/>
                          <w:lang w:eastAsia="fr-FR"/>
                        </w:rPr>
                        <w:t>un médecin et un ARM</w:t>
                      </w:r>
                      <w:r w:rsidR="0055729B">
                        <w:rPr>
                          <w:rFonts w:eastAsia="Times New Roman" w:cstheme="minorHAnsi"/>
                          <w:b/>
                          <w:sz w:val="24"/>
                          <w:lang w:eastAsia="fr-FR"/>
                        </w:rPr>
                        <w:t xml:space="preserve"> ou PARM</w:t>
                      </w:r>
                      <w:r>
                        <w:rPr>
                          <w:rFonts w:eastAsia="Times New Roman" w:cstheme="minorHAnsi"/>
                          <w:b/>
                          <w:sz w:val="24"/>
                          <w:lang w:eastAsia="fr-FR"/>
                        </w:rPr>
                        <w:t>)</w:t>
                      </w:r>
                      <w:r w:rsidRPr="00EA35CE">
                        <w:rPr>
                          <w:rFonts w:eastAsia="Times New Roman" w:cstheme="minorHAnsi"/>
                          <w:b/>
                          <w:sz w:val="24"/>
                          <w:lang w:eastAsia="fr-FR"/>
                        </w:rPr>
                        <w:t xml:space="preserve"> pratiquant régulièrement la régulation médicale en SAMU Centre 15</w:t>
                      </w:r>
                      <w:r>
                        <w:rPr>
                          <w:rFonts w:eastAsia="Times New Roman" w:cstheme="minorHAnsi"/>
                          <w:b/>
                          <w:sz w:val="24"/>
                          <w:lang w:eastAsia="fr-FR"/>
                        </w:rPr>
                        <w:t>. L’</w:t>
                      </w:r>
                      <w:r w:rsidRPr="00EA35CE">
                        <w:rPr>
                          <w:rFonts w:eastAsia="Times New Roman" w:cstheme="minorHAnsi"/>
                          <w:b/>
                          <w:sz w:val="24"/>
                          <w:lang w:eastAsia="fr-FR"/>
                        </w:rPr>
                        <w:t>un des deux membres interv</w:t>
                      </w:r>
                      <w:r>
                        <w:rPr>
                          <w:rFonts w:eastAsia="Times New Roman" w:cstheme="minorHAnsi"/>
                          <w:b/>
                          <w:sz w:val="24"/>
                          <w:lang w:eastAsia="fr-FR"/>
                        </w:rPr>
                        <w:t>ient dans un centre de formation d’ARM. L’un des deux membres</w:t>
                      </w:r>
                      <w:r w:rsidRPr="00FE02C3">
                        <w:rPr>
                          <w:rFonts w:eastAsia="Times New Roman" w:cstheme="minorHAnsi"/>
                          <w:b/>
                          <w:sz w:val="24"/>
                          <w:lang w:eastAsia="fr-FR"/>
                        </w:rPr>
                        <w:t xml:space="preserve"> est extérieur à la structure employant le candidat</w:t>
                      </w:r>
                      <w:r w:rsidRPr="00EA35CE">
                        <w:rPr>
                          <w:rFonts w:eastAsia="Times New Roman" w:cstheme="minorHAnsi"/>
                          <w:b/>
                          <w:sz w:val="24"/>
                          <w:lang w:eastAsia="fr-FR"/>
                        </w:rPr>
                        <w:t>.</w:t>
                      </w:r>
                    </w:p>
                    <w:p w:rsidR="00F427D6" w:rsidRDefault="00F427D6" w:rsidP="00BA7D22"/>
                  </w:txbxContent>
                </v:textbox>
              </v:shape>
            </w:pict>
          </mc:Fallback>
        </mc:AlternateContent>
      </w:r>
      <w:r w:rsidRPr="00CF1101">
        <w:rPr>
          <w:rFonts w:cstheme="minorHAnsi"/>
          <w:b/>
          <w:noProof/>
          <w:color w:val="2E4D88"/>
          <w:sz w:val="32"/>
          <w:lang w:eastAsia="fr-FR"/>
        </w:rPr>
        <w:drawing>
          <wp:inline distT="0" distB="0" distL="0" distR="0" wp14:anchorId="04440D0D" wp14:editId="41B56365">
            <wp:extent cx="9848850" cy="4000500"/>
            <wp:effectExtent l="0" t="19050" r="57150" b="3810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CF1101">
        <w:rPr>
          <w:rFonts w:cstheme="minorHAnsi"/>
          <w:b/>
          <w:color w:val="2E4D88"/>
          <w:sz w:val="32"/>
        </w:rPr>
        <w:br w:type="page"/>
      </w:r>
    </w:p>
    <w:p w:rsidR="003057D6" w:rsidRDefault="003057D6" w:rsidP="003057D6">
      <w:pPr>
        <w:outlineLvl w:val="0"/>
        <w:rPr>
          <w:rFonts w:ascii="Calibri" w:eastAsia="Calibri" w:hAnsi="Calibri" w:cs="Calibri"/>
          <w:b/>
          <w:sz w:val="56"/>
          <w:szCs w:val="132"/>
        </w:rPr>
      </w:pPr>
    </w:p>
    <w:p w:rsidR="001F6B7D" w:rsidRPr="001F6B7D" w:rsidRDefault="001F6B7D" w:rsidP="001F6B7D">
      <w:pPr>
        <w:jc w:val="center"/>
        <w:outlineLvl w:val="0"/>
        <w:rPr>
          <w:b/>
          <w:sz w:val="56"/>
          <w:szCs w:val="132"/>
        </w:rPr>
      </w:pPr>
      <w:bookmarkStart w:id="7" w:name="_Toc10306431"/>
      <w:r w:rsidRPr="001F6B7D">
        <w:rPr>
          <w:b/>
          <w:sz w:val="56"/>
          <w:szCs w:val="132"/>
        </w:rPr>
        <w:t xml:space="preserve">LIVRET DE POSITIONNEMENT : </w:t>
      </w:r>
      <w:r w:rsidRPr="001F6B7D">
        <w:rPr>
          <w:rFonts w:ascii="Calibri" w:eastAsia="Calibri" w:hAnsi="Calibri" w:cs="Calibri"/>
          <w:b/>
          <w:color w:val="943634"/>
          <w:sz w:val="56"/>
          <w:szCs w:val="132"/>
        </w:rPr>
        <w:t>MODE D’EMPLOI</w:t>
      </w:r>
      <w:bookmarkEnd w:id="7"/>
    </w:p>
    <w:p w:rsidR="00183949" w:rsidRPr="00183949" w:rsidRDefault="00183949" w:rsidP="001F6B7D">
      <w:pPr>
        <w:tabs>
          <w:tab w:val="left" w:pos="4095"/>
        </w:tabs>
        <w:jc w:val="both"/>
        <w:rPr>
          <w:rFonts w:ascii="Calibri" w:eastAsia="Calibri" w:hAnsi="Calibri" w:cs="Calibri"/>
          <w:b/>
          <w:color w:val="943634"/>
          <w:sz w:val="32"/>
        </w:rPr>
      </w:pPr>
      <w:r w:rsidRPr="00183949">
        <w:rPr>
          <w:rFonts w:ascii="Calibri" w:eastAsia="Calibri" w:hAnsi="Calibri" w:cs="Calibri"/>
          <w:b/>
          <w:color w:val="943634"/>
          <w:sz w:val="32"/>
        </w:rPr>
        <w:t xml:space="preserve">REPERAGE DES COMPETENCES ACQUISES </w:t>
      </w:r>
      <w:r w:rsidR="00D66708">
        <w:rPr>
          <w:rFonts w:ascii="Calibri" w:eastAsia="Calibri" w:hAnsi="Calibri" w:cs="Calibri"/>
          <w:b/>
          <w:color w:val="943634"/>
          <w:sz w:val="32"/>
        </w:rPr>
        <w:t xml:space="preserve">NON CERTIFIEES </w:t>
      </w:r>
      <w:r w:rsidRPr="00183949">
        <w:rPr>
          <w:rFonts w:ascii="Calibri" w:eastAsia="Calibri" w:hAnsi="Calibri" w:cs="Calibri"/>
          <w:b/>
          <w:color w:val="943634"/>
          <w:sz w:val="32"/>
        </w:rPr>
        <w:t>ET DES COMPETENCES A DEVELOPPER</w:t>
      </w:r>
    </w:p>
    <w:p w:rsidR="00183949" w:rsidRDefault="00183949" w:rsidP="00183949">
      <w:pPr>
        <w:spacing w:after="0" w:line="240" w:lineRule="auto"/>
        <w:jc w:val="both"/>
        <w:textAlignment w:val="baseline"/>
        <w:rPr>
          <w:rFonts w:ascii="Calibri" w:eastAsia="Times New Roman" w:hAnsi="Calibri" w:cs="Calibri"/>
          <w:sz w:val="24"/>
          <w:lang w:eastAsia="fr-FR"/>
        </w:rPr>
      </w:pPr>
      <w:r w:rsidRPr="00183949">
        <w:rPr>
          <w:rFonts w:ascii="Calibri" w:eastAsia="Times New Roman" w:hAnsi="Calibri" w:cs="Calibri"/>
          <w:sz w:val="24"/>
          <w:lang w:eastAsia="fr-FR"/>
        </w:rPr>
        <w:t xml:space="preserve">Le repérage des compétences </w:t>
      </w:r>
      <w:r w:rsidR="00D66708">
        <w:rPr>
          <w:rFonts w:ascii="Calibri" w:eastAsia="Times New Roman" w:hAnsi="Calibri" w:cs="Calibri"/>
          <w:sz w:val="24"/>
          <w:lang w:eastAsia="fr-FR"/>
        </w:rPr>
        <w:t xml:space="preserve">considérées comme </w:t>
      </w:r>
      <w:r w:rsidRPr="00183949">
        <w:rPr>
          <w:rFonts w:ascii="Calibri" w:eastAsia="Times New Roman" w:hAnsi="Calibri" w:cs="Calibri"/>
          <w:sz w:val="24"/>
          <w:lang w:eastAsia="fr-FR"/>
        </w:rPr>
        <w:t xml:space="preserve">acquises et des compétences à développer se déroule en </w:t>
      </w:r>
      <w:r w:rsidR="002146E4">
        <w:rPr>
          <w:rFonts w:ascii="Calibri" w:eastAsia="Times New Roman" w:hAnsi="Calibri" w:cs="Calibri"/>
          <w:sz w:val="24"/>
          <w:lang w:eastAsia="fr-FR"/>
        </w:rPr>
        <w:t>deux</w:t>
      </w:r>
      <w:r w:rsidRPr="00183949">
        <w:rPr>
          <w:rFonts w:ascii="Calibri" w:eastAsia="Times New Roman" w:hAnsi="Calibri" w:cs="Calibri"/>
          <w:sz w:val="24"/>
          <w:lang w:eastAsia="fr-FR"/>
        </w:rPr>
        <w:t xml:space="preserve"> temps</w:t>
      </w:r>
      <w:r w:rsidR="00D66708">
        <w:rPr>
          <w:rFonts w:ascii="Calibri" w:eastAsia="Times New Roman" w:hAnsi="Calibri" w:cs="Calibri"/>
          <w:sz w:val="24"/>
          <w:lang w:eastAsia="fr-FR"/>
        </w:rPr>
        <w:t xml:space="preserve"> </w:t>
      </w:r>
      <w:r w:rsidR="002146E4">
        <w:rPr>
          <w:rFonts w:ascii="Calibri" w:eastAsia="Times New Roman" w:hAnsi="Calibri" w:cs="Calibri"/>
          <w:sz w:val="24"/>
          <w:lang w:eastAsia="fr-FR"/>
        </w:rPr>
        <w:t>:</w:t>
      </w:r>
      <w:r w:rsidRPr="00183949">
        <w:rPr>
          <w:rFonts w:ascii="Calibri" w:eastAsia="Times New Roman" w:hAnsi="Calibri" w:cs="Calibri"/>
          <w:sz w:val="24"/>
          <w:lang w:eastAsia="fr-FR"/>
        </w:rPr>
        <w:t xml:space="preserve"> </w:t>
      </w:r>
    </w:p>
    <w:p w:rsidR="001C2E18" w:rsidRPr="00183949" w:rsidRDefault="001C2E18" w:rsidP="00183949">
      <w:pPr>
        <w:spacing w:after="0" w:line="240" w:lineRule="auto"/>
        <w:jc w:val="both"/>
        <w:textAlignment w:val="baseline"/>
        <w:rPr>
          <w:rFonts w:ascii="Calibri" w:eastAsia="Times New Roman" w:hAnsi="Calibri" w:cs="Calibri"/>
          <w:sz w:val="24"/>
          <w:lang w:eastAsia="fr-FR"/>
        </w:rPr>
      </w:pPr>
    </w:p>
    <w:p w:rsidR="00183949" w:rsidRPr="002146E4" w:rsidRDefault="00183949" w:rsidP="002146E4">
      <w:pPr>
        <w:pStyle w:val="Paragraphedeliste"/>
        <w:numPr>
          <w:ilvl w:val="0"/>
          <w:numId w:val="37"/>
        </w:numPr>
        <w:spacing w:after="0" w:line="240" w:lineRule="auto"/>
        <w:jc w:val="both"/>
        <w:textAlignment w:val="baseline"/>
        <w:rPr>
          <w:rFonts w:ascii="Calibri" w:eastAsia="Times New Roman" w:hAnsi="Calibri" w:cs="Calibri"/>
          <w:sz w:val="24"/>
          <w:lang w:eastAsia="fr-FR"/>
        </w:rPr>
      </w:pPr>
      <w:r w:rsidRPr="002146E4">
        <w:rPr>
          <w:rFonts w:ascii="Calibri" w:eastAsia="Times New Roman" w:hAnsi="Calibri" w:cs="Calibri"/>
          <w:sz w:val="24"/>
          <w:lang w:eastAsia="fr-FR"/>
        </w:rPr>
        <w:t xml:space="preserve">Le livret de positionnement est remis au candidat au moins </w:t>
      </w:r>
      <w:r w:rsidRPr="002146E4">
        <w:rPr>
          <w:rFonts w:ascii="Calibri" w:eastAsia="Times New Roman" w:hAnsi="Calibri" w:cs="Calibri"/>
          <w:b/>
          <w:sz w:val="24"/>
          <w:lang w:eastAsia="fr-FR"/>
        </w:rPr>
        <w:t xml:space="preserve">un mois avant la date de l’entretien, </w:t>
      </w:r>
      <w:r w:rsidRPr="002146E4">
        <w:rPr>
          <w:rFonts w:ascii="Calibri" w:eastAsia="Times New Roman" w:hAnsi="Calibri" w:cs="Calibri"/>
          <w:sz w:val="24"/>
          <w:lang w:eastAsia="fr-FR"/>
        </w:rPr>
        <w:t>afin qu</w:t>
      </w:r>
      <w:r w:rsidR="007A7992">
        <w:rPr>
          <w:rFonts w:ascii="Calibri" w:eastAsia="Times New Roman" w:hAnsi="Calibri" w:cs="Calibri"/>
          <w:sz w:val="24"/>
          <w:lang w:eastAsia="fr-FR"/>
        </w:rPr>
        <w:t xml:space="preserve">’il renseigne </w:t>
      </w:r>
      <w:r w:rsidR="000611BA">
        <w:rPr>
          <w:rFonts w:ascii="Calibri" w:eastAsia="Times New Roman" w:hAnsi="Calibri" w:cs="Calibri"/>
          <w:sz w:val="24"/>
          <w:lang w:eastAsia="fr-FR"/>
        </w:rPr>
        <w:t xml:space="preserve">son parcours professionnel </w:t>
      </w:r>
      <w:r w:rsidR="007A7992">
        <w:rPr>
          <w:rFonts w:ascii="Calibri" w:eastAsia="Times New Roman" w:hAnsi="Calibri" w:cs="Calibri"/>
          <w:sz w:val="24"/>
          <w:lang w:eastAsia="fr-FR"/>
        </w:rPr>
        <w:t xml:space="preserve">et de formation </w:t>
      </w:r>
      <w:r w:rsidR="000611BA">
        <w:rPr>
          <w:rFonts w:ascii="Calibri" w:eastAsia="Times New Roman" w:hAnsi="Calibri" w:cs="Calibri"/>
          <w:sz w:val="24"/>
          <w:lang w:eastAsia="fr-FR"/>
        </w:rPr>
        <w:t xml:space="preserve">(page 7) et </w:t>
      </w:r>
      <w:r w:rsidR="00112139">
        <w:rPr>
          <w:rFonts w:ascii="Calibri" w:eastAsia="Times New Roman" w:hAnsi="Calibri" w:cs="Calibri"/>
          <w:sz w:val="24"/>
          <w:lang w:eastAsia="fr-FR"/>
        </w:rPr>
        <w:t xml:space="preserve">qu’il puisse </w:t>
      </w:r>
      <w:r w:rsidRPr="002146E4">
        <w:rPr>
          <w:rFonts w:ascii="Calibri" w:eastAsia="Times New Roman" w:hAnsi="Calibri" w:cs="Calibri"/>
          <w:b/>
          <w:sz w:val="24"/>
          <w:lang w:eastAsia="fr-FR"/>
        </w:rPr>
        <w:t>s’</w:t>
      </w:r>
      <w:r w:rsidR="001C2E18" w:rsidRPr="002146E4">
        <w:rPr>
          <w:rFonts w:ascii="Calibri" w:eastAsia="Times New Roman" w:hAnsi="Calibri" w:cs="Calibri"/>
          <w:b/>
          <w:sz w:val="24"/>
          <w:lang w:eastAsia="fr-FR"/>
        </w:rPr>
        <w:t>autoévaluer</w:t>
      </w:r>
      <w:r w:rsidRPr="002146E4">
        <w:rPr>
          <w:rFonts w:ascii="Calibri" w:eastAsia="Times New Roman" w:hAnsi="Calibri" w:cs="Calibri"/>
          <w:sz w:val="24"/>
          <w:lang w:eastAsia="fr-FR"/>
        </w:rPr>
        <w:t xml:space="preserve"> sur les </w:t>
      </w:r>
      <w:r w:rsidRPr="002146E4">
        <w:rPr>
          <w:rFonts w:ascii="Calibri" w:eastAsia="Times New Roman" w:hAnsi="Calibri" w:cs="Calibri"/>
          <w:b/>
          <w:sz w:val="24"/>
          <w:lang w:eastAsia="fr-FR"/>
        </w:rPr>
        <w:t>compétences</w:t>
      </w:r>
      <w:r w:rsidR="002146E4" w:rsidRPr="002146E4">
        <w:rPr>
          <w:rFonts w:ascii="Calibri" w:eastAsia="Times New Roman" w:hAnsi="Calibri" w:cs="Calibri"/>
          <w:sz w:val="24"/>
          <w:lang w:eastAsia="fr-FR"/>
        </w:rPr>
        <w:t xml:space="preserve"> du référentiel </w:t>
      </w:r>
      <w:r w:rsidR="000611BA">
        <w:rPr>
          <w:rFonts w:ascii="Calibri" w:eastAsia="Times New Roman" w:hAnsi="Calibri" w:cs="Calibri"/>
          <w:sz w:val="24"/>
          <w:lang w:eastAsia="fr-FR"/>
        </w:rPr>
        <w:t xml:space="preserve">de certification </w:t>
      </w:r>
      <w:r w:rsidR="002146E4" w:rsidRPr="002146E4">
        <w:rPr>
          <w:rFonts w:ascii="Calibri" w:eastAsia="Times New Roman" w:hAnsi="Calibri" w:cs="Calibri"/>
          <w:sz w:val="24"/>
          <w:lang w:eastAsia="fr-FR"/>
        </w:rPr>
        <w:t>en vigueur.</w:t>
      </w:r>
      <w:r w:rsidRPr="002146E4">
        <w:rPr>
          <w:rFonts w:ascii="Calibri" w:eastAsia="Times New Roman" w:hAnsi="Calibri" w:cs="Calibri"/>
          <w:sz w:val="24"/>
          <w:lang w:eastAsia="fr-FR"/>
        </w:rPr>
        <w:t xml:space="preserve"> </w:t>
      </w:r>
    </w:p>
    <w:p w:rsidR="00183949" w:rsidRDefault="002146E4" w:rsidP="002146E4">
      <w:pPr>
        <w:pStyle w:val="Paragraphedeliste"/>
        <w:numPr>
          <w:ilvl w:val="0"/>
          <w:numId w:val="37"/>
        </w:numPr>
        <w:spacing w:after="0" w:line="240" w:lineRule="auto"/>
        <w:jc w:val="both"/>
        <w:textAlignment w:val="baseline"/>
        <w:rPr>
          <w:rFonts w:ascii="Calibri" w:eastAsia="Times New Roman" w:hAnsi="Calibri" w:cs="Calibri"/>
          <w:sz w:val="24"/>
          <w:lang w:eastAsia="fr-FR"/>
        </w:rPr>
      </w:pPr>
      <w:r>
        <w:rPr>
          <w:rFonts w:ascii="Calibri" w:eastAsia="Times New Roman" w:hAnsi="Calibri" w:cs="Calibri"/>
          <w:sz w:val="24"/>
          <w:lang w:eastAsia="fr-FR"/>
        </w:rPr>
        <w:t>U</w:t>
      </w:r>
      <w:r w:rsidR="00183949" w:rsidRPr="002146E4">
        <w:rPr>
          <w:rFonts w:ascii="Calibri" w:eastAsia="Times New Roman" w:hAnsi="Calibri" w:cs="Calibri"/>
          <w:sz w:val="24"/>
          <w:lang w:eastAsia="fr-FR"/>
        </w:rPr>
        <w:t xml:space="preserve">n entretien est </w:t>
      </w:r>
      <w:r>
        <w:rPr>
          <w:rFonts w:ascii="Calibri" w:eastAsia="Times New Roman" w:hAnsi="Calibri" w:cs="Calibri"/>
          <w:sz w:val="24"/>
          <w:lang w:eastAsia="fr-FR"/>
        </w:rPr>
        <w:t xml:space="preserve">ensuite </w:t>
      </w:r>
      <w:r w:rsidR="00183949" w:rsidRPr="002146E4">
        <w:rPr>
          <w:rFonts w:ascii="Calibri" w:eastAsia="Times New Roman" w:hAnsi="Calibri" w:cs="Calibri"/>
          <w:sz w:val="24"/>
          <w:lang w:eastAsia="fr-FR"/>
        </w:rPr>
        <w:t>réalisé avec l’</w:t>
      </w:r>
      <w:r w:rsidR="00183949" w:rsidRPr="002146E4">
        <w:rPr>
          <w:rFonts w:ascii="Calibri" w:eastAsia="Times New Roman" w:hAnsi="Calibri" w:cs="Calibri"/>
          <w:b/>
          <w:sz w:val="24"/>
          <w:lang w:eastAsia="fr-FR"/>
        </w:rPr>
        <w:t>encadrant de proximité</w:t>
      </w:r>
      <w:r w:rsidR="00183949" w:rsidRPr="002146E4">
        <w:rPr>
          <w:rFonts w:ascii="Calibri" w:eastAsia="Times New Roman" w:hAnsi="Calibri" w:cs="Calibri"/>
          <w:sz w:val="24"/>
          <w:lang w:eastAsia="fr-FR"/>
        </w:rPr>
        <w:t xml:space="preserve"> en charge de l’évaluation annuelle du candidat</w:t>
      </w:r>
      <w:r>
        <w:rPr>
          <w:rFonts w:ascii="Calibri" w:eastAsia="Times New Roman" w:hAnsi="Calibri" w:cs="Calibri"/>
          <w:sz w:val="24"/>
          <w:lang w:eastAsia="fr-FR"/>
        </w:rPr>
        <w:t>,</w:t>
      </w:r>
      <w:r w:rsidR="00183949" w:rsidRPr="002146E4">
        <w:rPr>
          <w:rFonts w:ascii="Calibri" w:eastAsia="Times New Roman" w:hAnsi="Calibri" w:cs="Calibri"/>
          <w:sz w:val="24"/>
          <w:lang w:eastAsia="fr-FR"/>
        </w:rPr>
        <w:t xml:space="preserve"> sur les </w:t>
      </w:r>
      <w:r w:rsidR="00183949" w:rsidRPr="002146E4">
        <w:rPr>
          <w:rFonts w:ascii="Calibri" w:eastAsia="Times New Roman" w:hAnsi="Calibri" w:cs="Calibri"/>
          <w:b/>
          <w:sz w:val="24"/>
          <w:lang w:eastAsia="fr-FR"/>
        </w:rPr>
        <w:t xml:space="preserve">compétences </w:t>
      </w:r>
      <w:r w:rsidR="00D66708">
        <w:rPr>
          <w:rFonts w:ascii="Calibri" w:eastAsia="Times New Roman" w:hAnsi="Calibri" w:cs="Calibri"/>
          <w:b/>
          <w:sz w:val="24"/>
          <w:lang w:eastAsia="fr-FR"/>
        </w:rPr>
        <w:t xml:space="preserve">considérées comme </w:t>
      </w:r>
      <w:r w:rsidR="00183949" w:rsidRPr="002146E4">
        <w:rPr>
          <w:rFonts w:ascii="Calibri" w:eastAsia="Times New Roman" w:hAnsi="Calibri" w:cs="Calibri"/>
          <w:b/>
          <w:sz w:val="24"/>
          <w:lang w:eastAsia="fr-FR"/>
        </w:rPr>
        <w:t>déjà acquises</w:t>
      </w:r>
      <w:r w:rsidR="00183949" w:rsidRPr="002146E4">
        <w:rPr>
          <w:rFonts w:ascii="Calibri" w:eastAsia="Times New Roman" w:hAnsi="Calibri" w:cs="Calibri"/>
          <w:sz w:val="24"/>
          <w:lang w:eastAsia="fr-FR"/>
        </w:rPr>
        <w:t xml:space="preserve"> et </w:t>
      </w:r>
      <w:r w:rsidR="00D66708">
        <w:rPr>
          <w:rFonts w:ascii="Calibri" w:eastAsia="Times New Roman" w:hAnsi="Calibri" w:cs="Calibri"/>
          <w:sz w:val="24"/>
          <w:lang w:eastAsia="fr-FR"/>
        </w:rPr>
        <w:t xml:space="preserve">sur </w:t>
      </w:r>
      <w:r>
        <w:rPr>
          <w:rFonts w:ascii="Calibri" w:eastAsia="Times New Roman" w:hAnsi="Calibri" w:cs="Calibri"/>
          <w:sz w:val="24"/>
          <w:lang w:eastAsia="fr-FR"/>
        </w:rPr>
        <w:t>l</w:t>
      </w:r>
      <w:r w:rsidR="00183949" w:rsidRPr="002146E4">
        <w:rPr>
          <w:rFonts w:ascii="Calibri" w:eastAsia="Times New Roman" w:hAnsi="Calibri" w:cs="Calibri"/>
          <w:sz w:val="24"/>
          <w:lang w:eastAsia="fr-FR"/>
        </w:rPr>
        <w:t xml:space="preserve">es </w:t>
      </w:r>
      <w:r w:rsidR="00183949" w:rsidRPr="002146E4">
        <w:rPr>
          <w:rFonts w:ascii="Calibri" w:eastAsia="Times New Roman" w:hAnsi="Calibri" w:cs="Calibri"/>
          <w:b/>
          <w:sz w:val="24"/>
          <w:lang w:eastAsia="fr-FR"/>
        </w:rPr>
        <w:t>besoins en formation</w:t>
      </w:r>
      <w:r w:rsidR="00183949" w:rsidRPr="002146E4">
        <w:rPr>
          <w:rFonts w:ascii="Calibri" w:eastAsia="Times New Roman" w:hAnsi="Calibri" w:cs="Calibri"/>
          <w:sz w:val="24"/>
          <w:lang w:eastAsia="fr-FR"/>
        </w:rPr>
        <w:t>. Le candidat et l’encadrant de proximité renseignent la partie « repérage des compétences acquises et des compétences à développer »</w:t>
      </w:r>
      <w:r w:rsidR="007A7992">
        <w:rPr>
          <w:rFonts w:ascii="Calibri" w:eastAsia="Times New Roman" w:hAnsi="Calibri" w:cs="Calibri"/>
          <w:sz w:val="24"/>
          <w:lang w:eastAsia="fr-FR"/>
        </w:rPr>
        <w:t xml:space="preserve"> (page </w:t>
      </w:r>
      <w:r w:rsidR="00F91C85">
        <w:rPr>
          <w:rFonts w:ascii="Calibri" w:eastAsia="Times New Roman" w:hAnsi="Calibri" w:cs="Calibri"/>
          <w:sz w:val="24"/>
          <w:lang w:eastAsia="fr-FR"/>
        </w:rPr>
        <w:t>11</w:t>
      </w:r>
      <w:r w:rsidR="00183949" w:rsidRPr="002146E4">
        <w:rPr>
          <w:rFonts w:ascii="Calibri" w:eastAsia="Times New Roman" w:hAnsi="Calibri" w:cs="Calibri"/>
          <w:sz w:val="24"/>
          <w:lang w:eastAsia="fr-FR"/>
        </w:rPr>
        <w:t>).</w:t>
      </w:r>
    </w:p>
    <w:p w:rsidR="001C2E18" w:rsidRPr="002146E4" w:rsidRDefault="001C2E18" w:rsidP="001C2E18">
      <w:pPr>
        <w:pStyle w:val="Paragraphedeliste"/>
        <w:spacing w:after="0" w:line="240" w:lineRule="auto"/>
        <w:jc w:val="both"/>
        <w:textAlignment w:val="baseline"/>
        <w:rPr>
          <w:rFonts w:ascii="Calibri" w:eastAsia="Times New Roman" w:hAnsi="Calibri" w:cs="Calibri"/>
          <w:sz w:val="24"/>
          <w:lang w:eastAsia="fr-FR"/>
        </w:rPr>
      </w:pPr>
    </w:p>
    <w:p w:rsidR="00183949" w:rsidRPr="00183949" w:rsidRDefault="00183949" w:rsidP="00183949">
      <w:pPr>
        <w:spacing w:after="0" w:line="240" w:lineRule="auto"/>
        <w:jc w:val="both"/>
        <w:textAlignment w:val="baseline"/>
        <w:rPr>
          <w:rFonts w:ascii="Calibri" w:eastAsia="Times New Roman" w:hAnsi="Calibri" w:cs="Calibri"/>
          <w:sz w:val="24"/>
          <w:lang w:eastAsia="fr-FR"/>
        </w:rPr>
      </w:pPr>
      <w:r w:rsidRPr="00183949">
        <w:rPr>
          <w:rFonts w:ascii="Calibri" w:eastAsia="Times New Roman" w:hAnsi="Calibri" w:cs="Calibri"/>
          <w:sz w:val="24"/>
          <w:lang w:eastAsia="fr-FR"/>
        </w:rPr>
        <w:t xml:space="preserve">À la fin de l’entretien, l’encadrant de proximité fait une </w:t>
      </w:r>
      <w:r w:rsidRPr="00183949">
        <w:rPr>
          <w:rFonts w:ascii="Calibri" w:eastAsia="Times New Roman" w:hAnsi="Calibri" w:cs="Calibri"/>
          <w:b/>
          <w:sz w:val="24"/>
          <w:lang w:eastAsia="fr-FR"/>
        </w:rPr>
        <w:t>synthèse orale du bilan de l’entretien</w:t>
      </w:r>
      <w:r w:rsidRPr="00183949">
        <w:rPr>
          <w:rFonts w:ascii="Calibri" w:eastAsia="Times New Roman" w:hAnsi="Calibri" w:cs="Calibri"/>
          <w:sz w:val="24"/>
          <w:lang w:eastAsia="fr-FR"/>
        </w:rPr>
        <w:t xml:space="preserve"> en recherchant un consensus avec le candidat.</w:t>
      </w:r>
    </w:p>
    <w:p w:rsidR="001C2E18" w:rsidRDefault="00183949" w:rsidP="00183949">
      <w:pPr>
        <w:spacing w:after="0" w:line="240" w:lineRule="auto"/>
        <w:jc w:val="both"/>
        <w:textAlignment w:val="baseline"/>
        <w:rPr>
          <w:rFonts w:ascii="Calibri" w:eastAsia="Times New Roman" w:hAnsi="Calibri" w:cs="Calibri"/>
          <w:sz w:val="24"/>
          <w:lang w:eastAsia="fr-FR"/>
        </w:rPr>
      </w:pPr>
      <w:r w:rsidRPr="00183949">
        <w:rPr>
          <w:rFonts w:ascii="Calibri" w:eastAsia="Times New Roman" w:hAnsi="Calibri" w:cs="Calibri"/>
          <w:sz w:val="24"/>
          <w:lang w:eastAsia="fr-FR"/>
        </w:rPr>
        <w:t xml:space="preserve">Si le candidat </w:t>
      </w:r>
      <w:r w:rsidRPr="00183949">
        <w:rPr>
          <w:rFonts w:ascii="Calibri" w:eastAsia="Times New Roman" w:hAnsi="Calibri" w:cs="Calibri"/>
          <w:b/>
          <w:sz w:val="24"/>
          <w:lang w:eastAsia="fr-FR"/>
        </w:rPr>
        <w:t>doit développer certaines compétences</w:t>
      </w:r>
      <w:r w:rsidRPr="00183949">
        <w:rPr>
          <w:rFonts w:ascii="Calibri" w:eastAsia="Times New Roman" w:hAnsi="Calibri" w:cs="Calibri"/>
          <w:sz w:val="24"/>
          <w:lang w:eastAsia="fr-FR"/>
        </w:rPr>
        <w:t xml:space="preserve"> au regard du référentiel du diplôme d’ARM, il est orienté vers un </w:t>
      </w:r>
      <w:r w:rsidRPr="00183949">
        <w:rPr>
          <w:rFonts w:ascii="Calibri" w:eastAsia="Times New Roman" w:hAnsi="Calibri" w:cs="Calibri"/>
          <w:b/>
          <w:sz w:val="24"/>
          <w:lang w:eastAsia="fr-FR"/>
        </w:rPr>
        <w:t>parcours individualisé de formation</w:t>
      </w:r>
      <w:r w:rsidRPr="00183949">
        <w:rPr>
          <w:rFonts w:ascii="Calibri" w:eastAsia="Times New Roman" w:hAnsi="Calibri" w:cs="Calibri"/>
          <w:sz w:val="24"/>
          <w:lang w:eastAsia="fr-FR"/>
        </w:rPr>
        <w:t xml:space="preserve"> (à renseigner page 1</w:t>
      </w:r>
      <w:r w:rsidR="007A7992">
        <w:rPr>
          <w:rFonts w:ascii="Calibri" w:eastAsia="Times New Roman" w:hAnsi="Calibri" w:cs="Calibri"/>
          <w:sz w:val="24"/>
          <w:lang w:eastAsia="fr-FR"/>
        </w:rPr>
        <w:t>9</w:t>
      </w:r>
      <w:r w:rsidRPr="00183949">
        <w:rPr>
          <w:rFonts w:ascii="Calibri" w:eastAsia="Times New Roman" w:hAnsi="Calibri" w:cs="Calibri"/>
          <w:sz w:val="24"/>
          <w:lang w:eastAsia="fr-FR"/>
        </w:rPr>
        <w:t xml:space="preserve">). </w:t>
      </w:r>
    </w:p>
    <w:p w:rsidR="001C2E18" w:rsidRDefault="001C2E18" w:rsidP="00183949">
      <w:pPr>
        <w:spacing w:after="0" w:line="240" w:lineRule="auto"/>
        <w:jc w:val="both"/>
        <w:textAlignment w:val="baseline"/>
        <w:rPr>
          <w:rFonts w:ascii="Calibri" w:eastAsia="Times New Roman" w:hAnsi="Calibri" w:cs="Calibri"/>
          <w:sz w:val="24"/>
          <w:lang w:eastAsia="fr-FR"/>
        </w:rPr>
      </w:pPr>
    </w:p>
    <w:p w:rsidR="00183949" w:rsidRPr="00183949" w:rsidRDefault="00183949" w:rsidP="00183949">
      <w:pPr>
        <w:spacing w:after="0" w:line="240" w:lineRule="auto"/>
        <w:jc w:val="both"/>
        <w:textAlignment w:val="baseline"/>
        <w:rPr>
          <w:rFonts w:ascii="Calibri" w:eastAsia="Times New Roman" w:hAnsi="Calibri" w:cs="Calibri"/>
          <w:sz w:val="24"/>
          <w:lang w:eastAsia="fr-FR"/>
        </w:rPr>
      </w:pPr>
      <w:r w:rsidRPr="00183949">
        <w:rPr>
          <w:rFonts w:ascii="Calibri" w:eastAsia="Times New Roman" w:hAnsi="Calibri" w:cs="Calibri"/>
          <w:sz w:val="24"/>
          <w:lang w:eastAsia="fr-FR"/>
        </w:rPr>
        <w:t xml:space="preserve">Si </w:t>
      </w:r>
      <w:r w:rsidRPr="00183949">
        <w:rPr>
          <w:rFonts w:ascii="Calibri" w:eastAsia="Times New Roman" w:hAnsi="Calibri" w:cs="Calibri"/>
          <w:b/>
          <w:sz w:val="24"/>
          <w:lang w:eastAsia="fr-FR"/>
        </w:rPr>
        <w:t>l’e</w:t>
      </w:r>
      <w:r w:rsidR="00D66708">
        <w:rPr>
          <w:rFonts w:ascii="Calibri" w:eastAsia="Times New Roman" w:hAnsi="Calibri" w:cs="Calibri"/>
          <w:b/>
          <w:sz w:val="24"/>
          <w:lang w:eastAsia="fr-FR"/>
        </w:rPr>
        <w:t xml:space="preserve">nsemble des compétences est considéré </w:t>
      </w:r>
      <w:r w:rsidR="00D66708" w:rsidRPr="00D66708">
        <w:rPr>
          <w:rFonts w:ascii="Calibri" w:eastAsia="Times New Roman" w:hAnsi="Calibri" w:cs="Calibri"/>
          <w:b/>
          <w:sz w:val="24"/>
          <w:lang w:eastAsia="fr-FR"/>
        </w:rPr>
        <w:t>comme</w:t>
      </w:r>
      <w:r w:rsidRPr="00D66708">
        <w:rPr>
          <w:rFonts w:ascii="Calibri" w:eastAsia="Times New Roman" w:hAnsi="Calibri" w:cs="Calibri"/>
          <w:b/>
          <w:sz w:val="24"/>
          <w:lang w:eastAsia="fr-FR"/>
        </w:rPr>
        <w:t xml:space="preserve"> </w:t>
      </w:r>
      <w:r w:rsidR="00D66708">
        <w:rPr>
          <w:rFonts w:ascii="Calibri" w:eastAsia="Times New Roman" w:hAnsi="Calibri" w:cs="Calibri"/>
          <w:b/>
          <w:sz w:val="24"/>
          <w:lang w:eastAsia="fr-FR"/>
        </w:rPr>
        <w:t xml:space="preserve">étant </w:t>
      </w:r>
      <w:r w:rsidRPr="00D66708">
        <w:rPr>
          <w:rFonts w:ascii="Calibri" w:eastAsia="Times New Roman" w:hAnsi="Calibri" w:cs="Calibri"/>
          <w:b/>
          <w:sz w:val="24"/>
          <w:lang w:eastAsia="fr-FR"/>
        </w:rPr>
        <w:t>acquis</w:t>
      </w:r>
      <w:r w:rsidRPr="00D66708">
        <w:rPr>
          <w:rFonts w:ascii="Calibri" w:eastAsia="Times New Roman" w:hAnsi="Calibri" w:cs="Calibri"/>
          <w:sz w:val="24"/>
          <w:lang w:eastAsia="fr-FR"/>
        </w:rPr>
        <w:t>, le</w:t>
      </w:r>
      <w:r w:rsidRPr="00183949">
        <w:rPr>
          <w:rFonts w:ascii="Calibri" w:eastAsia="Times New Roman" w:hAnsi="Calibri" w:cs="Calibri"/>
          <w:sz w:val="24"/>
          <w:lang w:eastAsia="fr-FR"/>
        </w:rPr>
        <w:t xml:space="preserve"> candidat est présenté </w:t>
      </w:r>
      <w:r w:rsidRPr="00183949">
        <w:rPr>
          <w:rFonts w:ascii="Calibri" w:eastAsia="Times New Roman" w:hAnsi="Calibri" w:cs="Calibri"/>
          <w:b/>
          <w:sz w:val="24"/>
          <w:lang w:eastAsia="fr-FR"/>
        </w:rPr>
        <w:t xml:space="preserve">directement </w:t>
      </w:r>
      <w:r w:rsidR="002146E4">
        <w:rPr>
          <w:rFonts w:ascii="Calibri" w:eastAsia="Times New Roman" w:hAnsi="Calibri" w:cs="Calibri"/>
          <w:sz w:val="24"/>
          <w:lang w:eastAsia="fr-FR"/>
        </w:rPr>
        <w:t xml:space="preserve">au jury </w:t>
      </w:r>
      <w:r w:rsidRPr="00183949">
        <w:rPr>
          <w:rFonts w:ascii="Calibri" w:eastAsia="Times New Roman" w:hAnsi="Calibri" w:cs="Calibri"/>
          <w:sz w:val="24"/>
          <w:lang w:eastAsia="fr-FR"/>
        </w:rPr>
        <w:t>d’évaluation</w:t>
      </w:r>
      <w:r w:rsidR="00393BC3">
        <w:rPr>
          <w:rFonts w:ascii="Calibri" w:eastAsia="Times New Roman" w:hAnsi="Calibri" w:cs="Calibri"/>
          <w:sz w:val="24"/>
          <w:lang w:eastAsia="fr-FR"/>
        </w:rPr>
        <w:t xml:space="preserve">, via </w:t>
      </w:r>
      <w:r w:rsidR="00F427D6">
        <w:rPr>
          <w:rFonts w:ascii="Calibri" w:eastAsia="Times New Roman" w:hAnsi="Calibri" w:cs="Calibri"/>
          <w:sz w:val="24"/>
          <w:lang w:eastAsia="fr-FR"/>
        </w:rPr>
        <w:t>le centre de formation d’</w:t>
      </w:r>
      <w:r w:rsidR="00393BC3">
        <w:rPr>
          <w:rFonts w:ascii="Calibri" w:eastAsia="Times New Roman" w:hAnsi="Calibri" w:cs="Calibri"/>
          <w:sz w:val="24"/>
          <w:lang w:eastAsia="fr-FR"/>
        </w:rPr>
        <w:t>assistant de régulation médicale</w:t>
      </w:r>
      <w:r w:rsidR="00F427D6">
        <w:rPr>
          <w:rFonts w:ascii="Calibri" w:eastAsia="Times New Roman" w:hAnsi="Calibri" w:cs="Calibri"/>
          <w:sz w:val="24"/>
          <w:lang w:eastAsia="fr-FR"/>
        </w:rPr>
        <w:t xml:space="preserve"> agréé par le ministère chargé de la santé</w:t>
      </w:r>
      <w:r w:rsidR="00393BC3">
        <w:rPr>
          <w:rFonts w:ascii="Calibri" w:eastAsia="Times New Roman" w:hAnsi="Calibri" w:cs="Calibri"/>
          <w:sz w:val="24"/>
          <w:lang w:eastAsia="fr-FR"/>
        </w:rPr>
        <w:t>,</w:t>
      </w:r>
      <w:r w:rsidRPr="00183949">
        <w:rPr>
          <w:rFonts w:ascii="Calibri" w:eastAsia="Times New Roman" w:hAnsi="Calibri" w:cs="Calibri"/>
          <w:sz w:val="24"/>
          <w:lang w:eastAsia="fr-FR"/>
        </w:rPr>
        <w:t xml:space="preserve"> </w:t>
      </w:r>
      <w:r w:rsidR="002146E4">
        <w:rPr>
          <w:rFonts w:ascii="Calibri" w:eastAsia="Times New Roman" w:hAnsi="Calibri" w:cs="Calibri"/>
          <w:sz w:val="24"/>
          <w:lang w:eastAsia="fr-FR"/>
        </w:rPr>
        <w:t>en vue de la validation des quatre blocs de compétences nécessaires à l’obtention du diplôme.</w:t>
      </w:r>
    </w:p>
    <w:p w:rsidR="00183949" w:rsidRPr="00183949" w:rsidRDefault="00183949" w:rsidP="00183949">
      <w:pPr>
        <w:spacing w:after="0" w:line="240" w:lineRule="auto"/>
        <w:jc w:val="both"/>
        <w:rPr>
          <w:rFonts w:ascii="Calibri" w:eastAsia="Times New Roman" w:hAnsi="Calibri" w:cs="Calibri"/>
          <w:lang w:eastAsia="fr-FR"/>
        </w:rPr>
      </w:pPr>
    </w:p>
    <w:p w:rsidR="00183949" w:rsidRPr="00183949" w:rsidRDefault="00183949" w:rsidP="00183949">
      <w:pPr>
        <w:tabs>
          <w:tab w:val="left" w:pos="4095"/>
        </w:tabs>
        <w:jc w:val="both"/>
        <w:rPr>
          <w:rFonts w:ascii="Calibri" w:eastAsia="Calibri" w:hAnsi="Calibri" w:cs="Calibri"/>
          <w:b/>
          <w:color w:val="943634"/>
          <w:sz w:val="32"/>
        </w:rPr>
      </w:pPr>
      <w:r w:rsidRPr="00183949">
        <w:rPr>
          <w:rFonts w:ascii="Calibri" w:eastAsia="Calibri" w:hAnsi="Calibri" w:cs="Calibri"/>
          <w:b/>
          <w:color w:val="943634"/>
          <w:sz w:val="32"/>
        </w:rPr>
        <w:t xml:space="preserve">PARCOURS INDIVIDUALISE DE FORMATION </w:t>
      </w:r>
    </w:p>
    <w:p w:rsidR="00183949" w:rsidRDefault="00183949" w:rsidP="00183949">
      <w:pPr>
        <w:spacing w:after="0" w:line="240" w:lineRule="auto"/>
        <w:jc w:val="both"/>
        <w:rPr>
          <w:rFonts w:ascii="Calibri" w:eastAsia="Times New Roman" w:hAnsi="Calibri" w:cs="Calibri"/>
          <w:sz w:val="24"/>
          <w:lang w:eastAsia="fr-FR"/>
        </w:rPr>
      </w:pPr>
      <w:r w:rsidRPr="00183949">
        <w:rPr>
          <w:rFonts w:ascii="Calibri" w:eastAsia="Times New Roman" w:hAnsi="Calibri" w:cs="Calibri"/>
          <w:sz w:val="24"/>
          <w:lang w:eastAsia="fr-FR"/>
        </w:rPr>
        <w:t xml:space="preserve">Le parcours </w:t>
      </w:r>
      <w:r w:rsidR="007A7992">
        <w:rPr>
          <w:rFonts w:ascii="Calibri" w:eastAsia="Times New Roman" w:hAnsi="Calibri" w:cs="Calibri"/>
          <w:sz w:val="24"/>
          <w:lang w:eastAsia="fr-FR"/>
        </w:rPr>
        <w:t xml:space="preserve">individualisé </w:t>
      </w:r>
      <w:r w:rsidRPr="00183949">
        <w:rPr>
          <w:rFonts w:ascii="Calibri" w:eastAsia="Times New Roman" w:hAnsi="Calibri" w:cs="Calibri"/>
          <w:sz w:val="24"/>
          <w:lang w:eastAsia="fr-FR"/>
        </w:rPr>
        <w:t xml:space="preserve">de formation porte uniquement </w:t>
      </w:r>
      <w:r w:rsidRPr="00183949">
        <w:rPr>
          <w:rFonts w:ascii="Calibri" w:eastAsia="Times New Roman" w:hAnsi="Calibri" w:cs="Calibri"/>
          <w:b/>
          <w:sz w:val="24"/>
          <w:lang w:eastAsia="fr-FR"/>
        </w:rPr>
        <w:t xml:space="preserve">sur les compétences </w:t>
      </w:r>
      <w:r w:rsidR="007A7992">
        <w:rPr>
          <w:rFonts w:ascii="Calibri" w:eastAsia="Times New Roman" w:hAnsi="Calibri" w:cs="Calibri"/>
          <w:b/>
          <w:sz w:val="24"/>
          <w:lang w:eastAsia="fr-FR"/>
        </w:rPr>
        <w:t xml:space="preserve">éventuelles </w:t>
      </w:r>
      <w:r w:rsidRPr="00183949">
        <w:rPr>
          <w:rFonts w:ascii="Calibri" w:eastAsia="Times New Roman" w:hAnsi="Calibri" w:cs="Calibri"/>
          <w:b/>
          <w:sz w:val="24"/>
          <w:lang w:eastAsia="fr-FR"/>
        </w:rPr>
        <w:t xml:space="preserve">à développer </w:t>
      </w:r>
      <w:r w:rsidR="002146E4">
        <w:rPr>
          <w:rFonts w:ascii="Calibri" w:eastAsia="Times New Roman" w:hAnsi="Calibri" w:cs="Calibri"/>
          <w:b/>
          <w:sz w:val="24"/>
          <w:lang w:eastAsia="fr-FR"/>
        </w:rPr>
        <w:t xml:space="preserve">par le candidat </w:t>
      </w:r>
      <w:r w:rsidR="00F57C06">
        <w:rPr>
          <w:rFonts w:ascii="Calibri" w:eastAsia="Times New Roman" w:hAnsi="Calibri" w:cs="Calibri"/>
          <w:b/>
          <w:sz w:val="24"/>
          <w:lang w:eastAsia="fr-FR"/>
        </w:rPr>
        <w:t xml:space="preserve">et </w:t>
      </w:r>
      <w:r w:rsidR="002146E4">
        <w:rPr>
          <w:rFonts w:ascii="Calibri" w:eastAsia="Times New Roman" w:hAnsi="Calibri" w:cs="Calibri"/>
          <w:b/>
          <w:sz w:val="24"/>
          <w:lang w:eastAsia="fr-FR"/>
        </w:rPr>
        <w:t xml:space="preserve">définies par l’encadrant de proximité sur la base </w:t>
      </w:r>
      <w:r w:rsidR="006509C5">
        <w:rPr>
          <w:rFonts w:ascii="Calibri" w:eastAsia="Times New Roman" w:hAnsi="Calibri" w:cs="Calibri"/>
          <w:b/>
          <w:sz w:val="24"/>
          <w:lang w:eastAsia="fr-FR"/>
        </w:rPr>
        <w:t>du référentiel de certification</w:t>
      </w:r>
      <w:r w:rsidRPr="00183949">
        <w:rPr>
          <w:rFonts w:ascii="Calibri" w:eastAsia="Times New Roman" w:hAnsi="Calibri" w:cs="Calibri"/>
          <w:b/>
          <w:sz w:val="24"/>
          <w:lang w:eastAsia="fr-FR"/>
        </w:rPr>
        <w:t xml:space="preserve"> en vigueur,</w:t>
      </w:r>
      <w:r w:rsidRPr="00183949">
        <w:rPr>
          <w:rFonts w:ascii="Calibri" w:eastAsia="Times New Roman" w:hAnsi="Calibri" w:cs="Calibri"/>
          <w:sz w:val="24"/>
          <w:lang w:eastAsia="fr-FR"/>
        </w:rPr>
        <w:t xml:space="preserve"> à la suite du repérage des compétences du candidat. </w:t>
      </w:r>
    </w:p>
    <w:p w:rsidR="00723153" w:rsidRPr="00183949" w:rsidRDefault="00723153" w:rsidP="00183949">
      <w:pPr>
        <w:spacing w:after="0" w:line="240" w:lineRule="auto"/>
        <w:jc w:val="both"/>
        <w:rPr>
          <w:rFonts w:ascii="Calibri" w:eastAsia="Times New Roman" w:hAnsi="Calibri" w:cs="Calibri"/>
          <w:color w:val="FF0000"/>
          <w:sz w:val="24"/>
          <w:lang w:eastAsia="fr-FR"/>
        </w:rPr>
      </w:pPr>
    </w:p>
    <w:p w:rsidR="00183949" w:rsidRPr="00033844" w:rsidRDefault="00183949" w:rsidP="00033844">
      <w:pPr>
        <w:spacing w:after="0" w:line="240" w:lineRule="auto"/>
        <w:jc w:val="both"/>
        <w:rPr>
          <w:rFonts w:ascii="Calibri" w:eastAsia="Times New Roman" w:hAnsi="Calibri" w:cs="Calibri"/>
          <w:sz w:val="24"/>
          <w:lang w:eastAsia="fr-FR"/>
        </w:rPr>
      </w:pPr>
      <w:r w:rsidRPr="00183949">
        <w:rPr>
          <w:rFonts w:ascii="Calibri" w:eastAsia="Times New Roman" w:hAnsi="Calibri" w:cs="Calibri"/>
          <w:sz w:val="24"/>
          <w:lang w:eastAsia="fr-FR"/>
        </w:rPr>
        <w:t xml:space="preserve">Le parcours de formation prend en compte le fait d’avoir suivi ou non la Formation d’Adaptation à l’Emploi </w:t>
      </w:r>
      <w:r w:rsidR="00F57C06">
        <w:rPr>
          <w:rFonts w:ascii="Calibri" w:eastAsia="Times New Roman" w:hAnsi="Calibri" w:cs="Calibri"/>
          <w:sz w:val="24"/>
          <w:lang w:eastAsia="fr-FR"/>
        </w:rPr>
        <w:t>(FAE) des a</w:t>
      </w:r>
      <w:r w:rsidRPr="00183949">
        <w:rPr>
          <w:rFonts w:ascii="Calibri" w:eastAsia="Times New Roman" w:hAnsi="Calibri" w:cs="Calibri"/>
          <w:sz w:val="24"/>
          <w:lang w:eastAsia="fr-FR"/>
        </w:rPr>
        <w:t xml:space="preserve">ssistants de </w:t>
      </w:r>
      <w:r w:rsidR="00F57C06">
        <w:rPr>
          <w:rFonts w:ascii="Calibri" w:eastAsia="Times New Roman" w:hAnsi="Calibri" w:cs="Calibri"/>
          <w:sz w:val="24"/>
          <w:lang w:eastAsia="fr-FR"/>
        </w:rPr>
        <w:t>r</w:t>
      </w:r>
      <w:r w:rsidRPr="00183949">
        <w:rPr>
          <w:rFonts w:ascii="Calibri" w:eastAsia="Times New Roman" w:hAnsi="Calibri" w:cs="Calibri"/>
          <w:sz w:val="24"/>
          <w:lang w:eastAsia="fr-FR"/>
        </w:rPr>
        <w:t xml:space="preserve">égulation </w:t>
      </w:r>
      <w:r w:rsidR="00F57C06">
        <w:rPr>
          <w:rFonts w:ascii="Calibri" w:eastAsia="Times New Roman" w:hAnsi="Calibri" w:cs="Calibri"/>
          <w:sz w:val="24"/>
          <w:lang w:eastAsia="fr-FR"/>
        </w:rPr>
        <w:t>m</w:t>
      </w:r>
      <w:r w:rsidRPr="00183949">
        <w:rPr>
          <w:rFonts w:ascii="Calibri" w:eastAsia="Times New Roman" w:hAnsi="Calibri" w:cs="Calibri"/>
          <w:sz w:val="24"/>
          <w:lang w:eastAsia="fr-FR"/>
        </w:rPr>
        <w:t xml:space="preserve">édicale </w:t>
      </w:r>
      <w:r w:rsidR="00F57C06">
        <w:rPr>
          <w:rFonts w:ascii="Calibri" w:eastAsia="Times New Roman" w:hAnsi="Calibri" w:cs="Calibri"/>
          <w:sz w:val="24"/>
          <w:lang w:eastAsia="fr-FR"/>
        </w:rPr>
        <w:t>et/ou la F</w:t>
      </w:r>
      <w:r w:rsidRPr="00183949">
        <w:rPr>
          <w:rFonts w:ascii="Calibri" w:eastAsia="Times New Roman" w:hAnsi="Calibri" w:cs="Calibri"/>
          <w:sz w:val="24"/>
          <w:lang w:eastAsia="fr-FR"/>
        </w:rPr>
        <w:t xml:space="preserve">ormation </w:t>
      </w:r>
      <w:r w:rsidR="00F57C06">
        <w:rPr>
          <w:rFonts w:ascii="Calibri" w:eastAsia="Times New Roman" w:hAnsi="Calibri" w:cs="Calibri"/>
          <w:sz w:val="24"/>
          <w:lang w:eastAsia="fr-FR"/>
        </w:rPr>
        <w:t>a</w:t>
      </w:r>
      <w:r w:rsidRPr="00183949">
        <w:rPr>
          <w:rFonts w:ascii="Calibri" w:eastAsia="Times New Roman" w:hAnsi="Calibri" w:cs="Calibri"/>
          <w:sz w:val="24"/>
          <w:lang w:eastAsia="fr-FR"/>
        </w:rPr>
        <w:t>ux Gestes et Soins d'Urgences de Niveau 1 ou 2 (FGSU)</w:t>
      </w:r>
      <w:r w:rsidRPr="00183949">
        <w:rPr>
          <w:rFonts w:ascii="Calibri" w:eastAsia="Calibri" w:hAnsi="Calibri" w:cs="Calibri"/>
          <w:sz w:val="24"/>
        </w:rPr>
        <w:t xml:space="preserve"> et/ou </w:t>
      </w:r>
      <w:r w:rsidRPr="00183949">
        <w:rPr>
          <w:rFonts w:ascii="Calibri" w:eastAsia="Times New Roman" w:hAnsi="Calibri" w:cs="Calibri"/>
          <w:sz w:val="24"/>
          <w:lang w:eastAsia="fr-FR"/>
        </w:rPr>
        <w:t>d’autres formations (ex</w:t>
      </w:r>
      <w:r w:rsidR="00F57C06">
        <w:rPr>
          <w:rFonts w:ascii="Calibri" w:eastAsia="Times New Roman" w:hAnsi="Calibri" w:cs="Calibri"/>
          <w:sz w:val="24"/>
          <w:lang w:eastAsia="fr-FR"/>
        </w:rPr>
        <w:t>emple</w:t>
      </w:r>
      <w:r w:rsidRPr="00183949">
        <w:rPr>
          <w:rFonts w:ascii="Calibri" w:eastAsia="Times New Roman" w:hAnsi="Calibri" w:cs="Calibri"/>
          <w:sz w:val="24"/>
          <w:lang w:eastAsia="fr-FR"/>
        </w:rPr>
        <w:t xml:space="preserve"> : anglais). </w:t>
      </w:r>
      <w:r w:rsidR="00033844">
        <w:rPr>
          <w:rFonts w:ascii="Calibri" w:eastAsia="Times New Roman" w:hAnsi="Calibri" w:cs="Calibri"/>
          <w:sz w:val="24"/>
          <w:lang w:eastAsia="fr-FR"/>
        </w:rPr>
        <w:t>Le p</w:t>
      </w:r>
      <w:r w:rsidR="00033844" w:rsidRPr="00033844">
        <w:rPr>
          <w:rFonts w:ascii="Calibri" w:eastAsia="Times New Roman" w:hAnsi="Calibri" w:cs="Calibri"/>
          <w:sz w:val="24"/>
          <w:lang w:eastAsia="fr-FR"/>
        </w:rPr>
        <w:t>arcours individualisé de formation</w:t>
      </w:r>
      <w:r w:rsidR="00033844">
        <w:rPr>
          <w:rFonts w:ascii="Calibri" w:eastAsia="Times New Roman" w:hAnsi="Calibri" w:cs="Calibri"/>
          <w:sz w:val="24"/>
          <w:lang w:eastAsia="fr-FR"/>
        </w:rPr>
        <w:t xml:space="preserve"> peut être réalisé </w:t>
      </w:r>
      <w:r w:rsidR="00033844" w:rsidRPr="00033844">
        <w:rPr>
          <w:rFonts w:ascii="Calibri" w:eastAsia="Times New Roman" w:hAnsi="Calibri" w:cs="Calibri"/>
          <w:sz w:val="24"/>
          <w:lang w:eastAsia="fr-FR"/>
        </w:rPr>
        <w:t xml:space="preserve">dans un </w:t>
      </w:r>
      <w:r w:rsidR="00F427D6">
        <w:rPr>
          <w:rFonts w:ascii="Calibri" w:eastAsia="Times New Roman" w:hAnsi="Calibri" w:cs="Calibri"/>
          <w:b/>
          <w:sz w:val="24"/>
          <w:lang w:eastAsia="fr-FR"/>
        </w:rPr>
        <w:t>centre de formation d’assistant de régulation médicale</w:t>
      </w:r>
      <w:r w:rsidR="00033844" w:rsidRPr="00033844">
        <w:rPr>
          <w:rFonts w:ascii="Calibri" w:eastAsia="Times New Roman" w:hAnsi="Calibri" w:cs="Calibri"/>
          <w:b/>
          <w:sz w:val="24"/>
          <w:lang w:eastAsia="fr-FR"/>
        </w:rPr>
        <w:t xml:space="preserve"> agréé </w:t>
      </w:r>
      <w:r w:rsidR="007A7992">
        <w:rPr>
          <w:rFonts w:ascii="Calibri" w:eastAsia="Times New Roman" w:hAnsi="Calibri" w:cs="Calibri"/>
          <w:b/>
          <w:sz w:val="24"/>
          <w:lang w:eastAsia="fr-FR"/>
        </w:rPr>
        <w:t xml:space="preserve">par le ministère chargé de la santé </w:t>
      </w:r>
      <w:r w:rsidR="00033844" w:rsidRPr="00033844">
        <w:rPr>
          <w:rFonts w:ascii="Calibri" w:eastAsia="Times New Roman" w:hAnsi="Calibri" w:cs="Calibri"/>
          <w:b/>
          <w:sz w:val="24"/>
          <w:lang w:eastAsia="fr-FR"/>
        </w:rPr>
        <w:t>et/ou dans un autre organisme de formation continue</w:t>
      </w:r>
      <w:r w:rsidR="00033844" w:rsidRPr="00033844">
        <w:rPr>
          <w:rFonts w:ascii="Calibri" w:eastAsia="Times New Roman" w:hAnsi="Calibri" w:cs="Calibri"/>
          <w:sz w:val="24"/>
          <w:lang w:eastAsia="fr-FR"/>
        </w:rPr>
        <w:t>, en accord avec l'établissement de santé</w:t>
      </w:r>
      <w:r w:rsidR="00033844">
        <w:rPr>
          <w:rFonts w:ascii="Calibri" w:eastAsia="Times New Roman" w:hAnsi="Calibri" w:cs="Calibri"/>
          <w:sz w:val="24"/>
          <w:lang w:eastAsia="fr-FR"/>
        </w:rPr>
        <w:t xml:space="preserve"> dont relève le candidat.</w:t>
      </w:r>
    </w:p>
    <w:p w:rsidR="00393BC3" w:rsidRDefault="00393BC3" w:rsidP="00183949">
      <w:pPr>
        <w:spacing w:after="0" w:line="240" w:lineRule="auto"/>
        <w:jc w:val="both"/>
        <w:rPr>
          <w:rFonts w:ascii="Calibri" w:eastAsia="Times New Roman" w:hAnsi="Calibri" w:cs="Calibri"/>
          <w:sz w:val="24"/>
          <w:lang w:eastAsia="fr-FR"/>
        </w:rPr>
      </w:pPr>
    </w:p>
    <w:p w:rsidR="00393BC3" w:rsidRPr="00941B6B" w:rsidRDefault="005B290F" w:rsidP="00393BC3">
      <w:pPr>
        <w:tabs>
          <w:tab w:val="left" w:pos="4095"/>
        </w:tabs>
        <w:jc w:val="both"/>
        <w:rPr>
          <w:rFonts w:cstheme="minorHAnsi"/>
          <w:b/>
          <w:color w:val="943634" w:themeColor="accent2" w:themeShade="BF"/>
          <w:sz w:val="32"/>
        </w:rPr>
      </w:pPr>
      <w:r>
        <w:rPr>
          <w:rFonts w:cstheme="minorHAnsi"/>
          <w:b/>
          <w:color w:val="943634" w:themeColor="accent2" w:themeShade="BF"/>
          <w:sz w:val="32"/>
        </w:rPr>
        <w:lastRenderedPageBreak/>
        <w:t>ROLE DU CENTRE</w:t>
      </w:r>
      <w:r w:rsidR="00393BC3">
        <w:rPr>
          <w:rFonts w:cstheme="minorHAnsi"/>
          <w:b/>
          <w:color w:val="943634" w:themeColor="accent2" w:themeShade="BF"/>
          <w:sz w:val="32"/>
        </w:rPr>
        <w:t xml:space="preserve"> DE FORMATION D</w:t>
      </w:r>
      <w:r>
        <w:rPr>
          <w:rFonts w:cstheme="minorHAnsi"/>
          <w:b/>
          <w:color w:val="943634" w:themeColor="accent2" w:themeShade="BF"/>
          <w:sz w:val="32"/>
        </w:rPr>
        <w:t>’</w:t>
      </w:r>
      <w:r w:rsidR="00393BC3">
        <w:rPr>
          <w:rFonts w:cstheme="minorHAnsi"/>
          <w:b/>
          <w:color w:val="943634" w:themeColor="accent2" w:themeShade="BF"/>
          <w:sz w:val="32"/>
        </w:rPr>
        <w:t xml:space="preserve">ASSISTANT DE REGULATION MEDICALE </w:t>
      </w:r>
    </w:p>
    <w:p w:rsidR="00EB2736" w:rsidRDefault="005B290F" w:rsidP="00EB2736">
      <w:pPr>
        <w:spacing w:after="0"/>
        <w:jc w:val="both"/>
        <w:rPr>
          <w:rFonts w:eastAsia="Times New Roman" w:cstheme="minorHAnsi"/>
          <w:color w:val="000000" w:themeColor="text1"/>
          <w:sz w:val="24"/>
          <w:lang w:eastAsia="fr-FR"/>
        </w:rPr>
      </w:pPr>
      <w:r>
        <w:rPr>
          <w:rFonts w:cstheme="minorHAnsi"/>
          <w:sz w:val="24"/>
        </w:rPr>
        <w:t xml:space="preserve">Le centre de formation d’assistant de régulation médicale </w:t>
      </w:r>
      <w:r w:rsidR="007A7992">
        <w:rPr>
          <w:rFonts w:cstheme="minorHAnsi"/>
          <w:sz w:val="24"/>
        </w:rPr>
        <w:t xml:space="preserve">agréé par le ministère chargé de la santé </w:t>
      </w:r>
      <w:r w:rsidR="00393BC3" w:rsidRPr="00BB556A">
        <w:rPr>
          <w:rFonts w:cstheme="minorHAnsi"/>
          <w:sz w:val="24"/>
        </w:rPr>
        <w:t xml:space="preserve">réceptionne le livret de positionnement et </w:t>
      </w:r>
      <w:r w:rsidR="00393BC3" w:rsidRPr="00033844">
        <w:rPr>
          <w:rFonts w:cstheme="minorHAnsi"/>
          <w:b/>
          <w:sz w:val="24"/>
        </w:rPr>
        <w:t>vérifie que les compétences non acquises ont fait l’objet d’une formation</w:t>
      </w:r>
      <w:r w:rsidR="00393BC3">
        <w:rPr>
          <w:rFonts w:cstheme="minorHAnsi"/>
          <w:sz w:val="24"/>
        </w:rPr>
        <w:t xml:space="preserve">. </w:t>
      </w:r>
      <w:r w:rsidR="00033844">
        <w:rPr>
          <w:rFonts w:cstheme="minorHAnsi"/>
          <w:sz w:val="24"/>
        </w:rPr>
        <w:t xml:space="preserve">Il </w:t>
      </w:r>
      <w:r w:rsidR="00393BC3">
        <w:rPr>
          <w:rFonts w:cstheme="minorHAnsi"/>
          <w:sz w:val="24"/>
        </w:rPr>
        <w:t>inscrit le candidat au jury d’évaluation</w:t>
      </w:r>
      <w:r w:rsidR="00033844">
        <w:rPr>
          <w:rFonts w:cstheme="minorHAnsi"/>
          <w:sz w:val="24"/>
        </w:rPr>
        <w:t xml:space="preserve">, </w:t>
      </w:r>
      <w:r w:rsidR="00393BC3" w:rsidRPr="00033844">
        <w:rPr>
          <w:rFonts w:cstheme="minorHAnsi"/>
          <w:b/>
          <w:sz w:val="24"/>
        </w:rPr>
        <w:t>organise la tenue d</w:t>
      </w:r>
      <w:r w:rsidR="00033844" w:rsidRPr="00033844">
        <w:rPr>
          <w:rFonts w:cstheme="minorHAnsi"/>
          <w:b/>
          <w:sz w:val="24"/>
        </w:rPr>
        <w:t>e ce</w:t>
      </w:r>
      <w:r w:rsidR="00393BC3" w:rsidRPr="00033844">
        <w:rPr>
          <w:rFonts w:cstheme="minorHAnsi"/>
          <w:b/>
          <w:sz w:val="24"/>
        </w:rPr>
        <w:t xml:space="preserve"> jury</w:t>
      </w:r>
      <w:r w:rsidR="00393BC3">
        <w:rPr>
          <w:rFonts w:cstheme="minorHAnsi"/>
          <w:sz w:val="24"/>
        </w:rPr>
        <w:t xml:space="preserve"> en lien avec l’établissement de santé d</w:t>
      </w:r>
      <w:r w:rsidR="00033844">
        <w:rPr>
          <w:rFonts w:cstheme="minorHAnsi"/>
          <w:sz w:val="24"/>
        </w:rPr>
        <w:t>ont relève le</w:t>
      </w:r>
      <w:r w:rsidR="00393BC3">
        <w:rPr>
          <w:rFonts w:cstheme="minorHAnsi"/>
          <w:sz w:val="24"/>
        </w:rPr>
        <w:t xml:space="preserve"> candidat</w:t>
      </w:r>
      <w:r w:rsidR="00033844">
        <w:rPr>
          <w:rFonts w:cstheme="minorHAnsi"/>
          <w:sz w:val="24"/>
        </w:rPr>
        <w:t xml:space="preserve">. </w:t>
      </w:r>
      <w:r w:rsidR="00EB2736" w:rsidRPr="00EB2736">
        <w:rPr>
          <w:rFonts w:eastAsia="Times New Roman" w:cstheme="minorHAnsi"/>
          <w:b/>
          <w:color w:val="000000" w:themeColor="text1"/>
          <w:sz w:val="24"/>
          <w:lang w:eastAsia="fr-FR"/>
        </w:rPr>
        <w:t>Le candidat reçoit une convocation</w:t>
      </w:r>
      <w:r w:rsidR="00EB2736">
        <w:rPr>
          <w:rFonts w:eastAsia="Times New Roman" w:cstheme="minorHAnsi"/>
          <w:color w:val="000000" w:themeColor="text1"/>
          <w:sz w:val="24"/>
          <w:lang w:eastAsia="fr-FR"/>
        </w:rPr>
        <w:t xml:space="preserve"> précisant la date et l’heure de l’évaluation </w:t>
      </w:r>
      <w:r w:rsidR="00EB2736" w:rsidRPr="00EB2736">
        <w:rPr>
          <w:rFonts w:eastAsia="Times New Roman" w:cstheme="minorHAnsi"/>
          <w:b/>
          <w:color w:val="000000" w:themeColor="text1"/>
          <w:sz w:val="24"/>
          <w:lang w:eastAsia="fr-FR"/>
        </w:rPr>
        <w:t>au moins un mois avant l’évaluation</w:t>
      </w:r>
      <w:r w:rsidR="00EB2736">
        <w:rPr>
          <w:rFonts w:eastAsia="Times New Roman" w:cstheme="minorHAnsi"/>
          <w:color w:val="000000" w:themeColor="text1"/>
          <w:sz w:val="24"/>
          <w:lang w:eastAsia="fr-FR"/>
        </w:rPr>
        <w:t>. Une copie de cette convocation est transmise à l’employeur.</w:t>
      </w:r>
      <w:r w:rsidR="00C66B58">
        <w:rPr>
          <w:rFonts w:eastAsia="Times New Roman" w:cstheme="minorHAnsi"/>
          <w:color w:val="000000" w:themeColor="text1"/>
          <w:sz w:val="24"/>
          <w:lang w:eastAsia="fr-FR"/>
        </w:rPr>
        <w:t xml:space="preserve"> Il préside le jury de certification en vue de la délivrance du diplôme.</w:t>
      </w:r>
    </w:p>
    <w:p w:rsidR="00723153" w:rsidRDefault="00723153" w:rsidP="00EB2736">
      <w:pPr>
        <w:tabs>
          <w:tab w:val="left" w:pos="4095"/>
        </w:tabs>
        <w:jc w:val="both"/>
        <w:rPr>
          <w:rFonts w:ascii="Calibri" w:eastAsia="Calibri" w:hAnsi="Calibri" w:cs="Calibri"/>
          <w:b/>
          <w:color w:val="943634"/>
          <w:sz w:val="32"/>
        </w:rPr>
      </w:pPr>
    </w:p>
    <w:p w:rsidR="00EB2736" w:rsidRPr="00183949" w:rsidRDefault="00EB2736" w:rsidP="00EB2736">
      <w:pPr>
        <w:tabs>
          <w:tab w:val="left" w:pos="4095"/>
        </w:tabs>
        <w:jc w:val="both"/>
        <w:rPr>
          <w:rFonts w:ascii="Calibri" w:eastAsia="Calibri" w:hAnsi="Calibri" w:cs="Calibri"/>
          <w:b/>
          <w:color w:val="943634"/>
          <w:sz w:val="32"/>
        </w:rPr>
      </w:pPr>
      <w:r w:rsidRPr="00183949">
        <w:rPr>
          <w:rFonts w:ascii="Calibri" w:eastAsia="Calibri" w:hAnsi="Calibri" w:cs="Calibri"/>
          <w:b/>
          <w:color w:val="943634"/>
          <w:sz w:val="32"/>
        </w:rPr>
        <w:t>ÉVALUATION DES COMPETENCES DU CANDIDAT</w:t>
      </w:r>
    </w:p>
    <w:p w:rsidR="00183949" w:rsidRPr="00183949" w:rsidRDefault="00183949" w:rsidP="00183949">
      <w:pPr>
        <w:spacing w:after="0" w:line="240" w:lineRule="auto"/>
        <w:jc w:val="both"/>
        <w:rPr>
          <w:rFonts w:ascii="Calibri" w:eastAsia="Times New Roman" w:hAnsi="Calibri" w:cs="Calibri"/>
          <w:sz w:val="24"/>
          <w:lang w:eastAsia="fr-FR"/>
        </w:rPr>
      </w:pPr>
      <w:r w:rsidRPr="00183949">
        <w:rPr>
          <w:rFonts w:ascii="Calibri" w:eastAsia="Times New Roman" w:hAnsi="Calibri" w:cs="Calibri"/>
          <w:b/>
          <w:sz w:val="24"/>
          <w:lang w:eastAsia="fr-FR"/>
        </w:rPr>
        <w:t xml:space="preserve">L’évaluation </w:t>
      </w:r>
      <w:r w:rsidR="00F57C06">
        <w:rPr>
          <w:rFonts w:ascii="Calibri" w:eastAsia="Times New Roman" w:hAnsi="Calibri" w:cs="Calibri"/>
          <w:b/>
          <w:sz w:val="24"/>
          <w:lang w:eastAsia="fr-FR"/>
        </w:rPr>
        <w:t xml:space="preserve">réalisée par un jury </w:t>
      </w:r>
      <w:r w:rsidRPr="00183949">
        <w:rPr>
          <w:rFonts w:ascii="Calibri" w:eastAsia="Times New Roman" w:hAnsi="Calibri" w:cs="Calibri"/>
          <w:b/>
          <w:sz w:val="24"/>
          <w:lang w:eastAsia="fr-FR"/>
        </w:rPr>
        <w:t xml:space="preserve">porte sur </w:t>
      </w:r>
      <w:r w:rsidRPr="00183949">
        <w:rPr>
          <w:rFonts w:ascii="Calibri" w:eastAsia="Times New Roman" w:hAnsi="Calibri" w:cs="Calibri"/>
          <w:b/>
          <w:sz w:val="24"/>
          <w:u w:val="single"/>
          <w:lang w:eastAsia="fr-FR"/>
        </w:rPr>
        <w:t>l’ensemble des blocs de compétences</w:t>
      </w:r>
      <w:r w:rsidR="00F57C06">
        <w:rPr>
          <w:rFonts w:ascii="Calibri" w:eastAsia="Times New Roman" w:hAnsi="Calibri" w:cs="Calibri"/>
          <w:b/>
          <w:sz w:val="24"/>
          <w:u w:val="single"/>
          <w:lang w:eastAsia="fr-FR"/>
        </w:rPr>
        <w:t>.</w:t>
      </w:r>
      <w:r w:rsidR="00F57C06" w:rsidRPr="00F57C06">
        <w:rPr>
          <w:rFonts w:ascii="Calibri" w:eastAsia="Times New Roman" w:hAnsi="Calibri" w:cs="Calibri"/>
          <w:sz w:val="24"/>
          <w:lang w:eastAsia="fr-FR"/>
        </w:rPr>
        <w:t xml:space="preserve"> </w:t>
      </w:r>
      <w:r w:rsidRPr="00183949">
        <w:rPr>
          <w:rFonts w:ascii="Calibri" w:eastAsia="Times New Roman" w:hAnsi="Calibri" w:cs="Calibri"/>
          <w:sz w:val="24"/>
          <w:lang w:eastAsia="fr-FR"/>
        </w:rPr>
        <w:t xml:space="preserve">Le jury </w:t>
      </w:r>
      <w:r w:rsidR="00F57C06">
        <w:rPr>
          <w:rFonts w:ascii="Calibri" w:eastAsia="Times New Roman" w:hAnsi="Calibri" w:cs="Calibri"/>
          <w:sz w:val="24"/>
          <w:lang w:eastAsia="fr-FR"/>
        </w:rPr>
        <w:t xml:space="preserve">d’évaluation </w:t>
      </w:r>
      <w:r w:rsidRPr="00183949">
        <w:rPr>
          <w:rFonts w:ascii="Calibri" w:eastAsia="Times New Roman" w:hAnsi="Calibri" w:cs="Calibri"/>
          <w:sz w:val="24"/>
          <w:lang w:eastAsia="fr-FR"/>
        </w:rPr>
        <w:t xml:space="preserve">est composé de </w:t>
      </w:r>
      <w:r w:rsidRPr="00183949">
        <w:rPr>
          <w:rFonts w:ascii="Calibri" w:eastAsia="Times New Roman" w:hAnsi="Calibri" w:cs="Calibri"/>
          <w:b/>
          <w:sz w:val="24"/>
          <w:lang w:eastAsia="fr-FR"/>
        </w:rPr>
        <w:t>deux professionnels</w:t>
      </w:r>
      <w:r w:rsidRPr="00183949">
        <w:rPr>
          <w:rFonts w:ascii="Calibri" w:eastAsia="Times New Roman" w:hAnsi="Calibri" w:cs="Calibri"/>
          <w:sz w:val="24"/>
          <w:lang w:eastAsia="fr-FR"/>
        </w:rPr>
        <w:t>, un médecin et un ARM</w:t>
      </w:r>
      <w:r w:rsidR="0055729B">
        <w:rPr>
          <w:rFonts w:ascii="Calibri" w:eastAsia="Times New Roman" w:hAnsi="Calibri" w:cs="Calibri"/>
          <w:sz w:val="24"/>
          <w:lang w:eastAsia="fr-FR"/>
        </w:rPr>
        <w:t xml:space="preserve"> ou PARM</w:t>
      </w:r>
      <w:r w:rsidRPr="00183949">
        <w:rPr>
          <w:rFonts w:ascii="Calibri" w:eastAsia="Times New Roman" w:hAnsi="Calibri" w:cs="Calibri"/>
          <w:sz w:val="24"/>
          <w:lang w:eastAsia="fr-FR"/>
        </w:rPr>
        <w:t>, pratiquant régulièrement la régulation médicale en SAMU</w:t>
      </w:r>
      <w:r w:rsidR="00F57C06">
        <w:rPr>
          <w:rFonts w:ascii="Calibri" w:eastAsia="Times New Roman" w:hAnsi="Calibri" w:cs="Calibri"/>
          <w:sz w:val="24"/>
          <w:lang w:eastAsia="fr-FR"/>
        </w:rPr>
        <w:t>-</w:t>
      </w:r>
      <w:r w:rsidRPr="00183949">
        <w:rPr>
          <w:rFonts w:ascii="Calibri" w:eastAsia="Times New Roman" w:hAnsi="Calibri" w:cs="Calibri"/>
          <w:sz w:val="24"/>
          <w:lang w:eastAsia="fr-FR"/>
        </w:rPr>
        <w:t>Centre 15</w:t>
      </w:r>
      <w:r w:rsidR="00F57C06">
        <w:rPr>
          <w:rFonts w:ascii="Calibri" w:eastAsia="Times New Roman" w:hAnsi="Calibri" w:cs="Calibri"/>
          <w:sz w:val="24"/>
          <w:lang w:eastAsia="fr-FR"/>
        </w:rPr>
        <w:t xml:space="preserve">. </w:t>
      </w:r>
    </w:p>
    <w:p w:rsidR="00183949" w:rsidRPr="00183949" w:rsidRDefault="00183949" w:rsidP="00183949">
      <w:pPr>
        <w:spacing w:after="0" w:line="240" w:lineRule="auto"/>
        <w:jc w:val="both"/>
        <w:rPr>
          <w:rFonts w:ascii="Calibri" w:eastAsia="Times New Roman" w:hAnsi="Calibri" w:cs="Calibri"/>
          <w:sz w:val="24"/>
          <w:lang w:eastAsia="fr-FR"/>
        </w:rPr>
      </w:pPr>
    </w:p>
    <w:p w:rsidR="003222C8" w:rsidRPr="00941B6B" w:rsidRDefault="00183949" w:rsidP="003222C8">
      <w:pPr>
        <w:spacing w:after="0" w:line="240" w:lineRule="auto"/>
        <w:jc w:val="both"/>
        <w:rPr>
          <w:rFonts w:eastAsia="Times New Roman" w:cstheme="minorHAnsi"/>
          <w:color w:val="000000" w:themeColor="text1"/>
          <w:sz w:val="24"/>
          <w:lang w:eastAsia="fr-FR"/>
        </w:rPr>
      </w:pPr>
      <w:r w:rsidRPr="00183949">
        <w:rPr>
          <w:rFonts w:ascii="Calibri" w:eastAsia="Times New Roman" w:hAnsi="Calibri" w:cs="Calibri"/>
          <w:sz w:val="24"/>
          <w:lang w:eastAsia="fr-FR"/>
        </w:rPr>
        <w:t xml:space="preserve">Le candidat est évalué sur </w:t>
      </w:r>
      <w:r w:rsidRPr="00183949">
        <w:rPr>
          <w:rFonts w:ascii="Calibri" w:eastAsia="Times New Roman" w:hAnsi="Calibri" w:cs="Calibri"/>
          <w:b/>
          <w:sz w:val="24"/>
          <w:lang w:eastAsia="fr-FR"/>
        </w:rPr>
        <w:t>l’ensemble des éléments de compétences</w:t>
      </w:r>
      <w:r w:rsidRPr="00183949">
        <w:rPr>
          <w:rFonts w:ascii="Calibri" w:eastAsia="Times New Roman" w:hAnsi="Calibri" w:cs="Calibri"/>
          <w:sz w:val="24"/>
          <w:lang w:eastAsia="fr-FR"/>
        </w:rPr>
        <w:t xml:space="preserve"> à partir </w:t>
      </w:r>
      <w:r w:rsidRPr="00183949">
        <w:rPr>
          <w:rFonts w:ascii="Calibri" w:eastAsia="Times New Roman" w:hAnsi="Calibri" w:cs="Calibri"/>
          <w:b/>
          <w:sz w:val="24"/>
          <w:lang w:eastAsia="fr-FR"/>
        </w:rPr>
        <w:t>d’une observation en situation professionnelle réel</w:t>
      </w:r>
      <w:r w:rsidR="00F57C06">
        <w:rPr>
          <w:rFonts w:ascii="Calibri" w:eastAsia="Times New Roman" w:hAnsi="Calibri" w:cs="Calibri"/>
          <w:b/>
          <w:sz w:val="24"/>
          <w:lang w:eastAsia="fr-FR"/>
        </w:rPr>
        <w:t xml:space="preserve">le et d’un entretien individuel, </w:t>
      </w:r>
      <w:r w:rsidR="00F57C06" w:rsidRPr="00F57C06">
        <w:rPr>
          <w:rFonts w:ascii="Calibri" w:eastAsia="Times New Roman" w:hAnsi="Calibri" w:cs="Calibri"/>
          <w:sz w:val="24"/>
          <w:lang w:eastAsia="fr-FR"/>
        </w:rPr>
        <w:t>d’une durée totale de deux heures</w:t>
      </w:r>
      <w:r w:rsidR="00F57C06">
        <w:rPr>
          <w:rFonts w:ascii="Calibri" w:eastAsia="Times New Roman" w:hAnsi="Calibri" w:cs="Calibri"/>
          <w:b/>
          <w:sz w:val="24"/>
          <w:lang w:eastAsia="fr-FR"/>
        </w:rPr>
        <w:t>.</w:t>
      </w:r>
      <w:r w:rsidR="003222C8" w:rsidRPr="003222C8">
        <w:rPr>
          <w:rFonts w:eastAsia="Times New Roman" w:cstheme="minorHAnsi"/>
          <w:color w:val="000000" w:themeColor="text1"/>
          <w:sz w:val="24"/>
          <w:lang w:eastAsia="fr-FR"/>
        </w:rPr>
        <w:t xml:space="preserve"> </w:t>
      </w:r>
      <w:r w:rsidR="003222C8">
        <w:rPr>
          <w:rFonts w:eastAsia="Times New Roman" w:cstheme="minorHAnsi"/>
          <w:color w:val="000000" w:themeColor="text1"/>
          <w:sz w:val="24"/>
          <w:lang w:eastAsia="fr-FR"/>
        </w:rPr>
        <w:t>Le</w:t>
      </w:r>
      <w:r w:rsidR="003222C8" w:rsidRPr="00941B6B">
        <w:rPr>
          <w:rFonts w:eastAsia="Times New Roman" w:cstheme="minorHAnsi"/>
          <w:color w:val="000000" w:themeColor="text1"/>
          <w:sz w:val="24"/>
          <w:lang w:eastAsia="fr-FR"/>
        </w:rPr>
        <w:t xml:space="preserve"> jury </w:t>
      </w:r>
      <w:r w:rsidR="003222C8">
        <w:rPr>
          <w:rFonts w:eastAsia="Times New Roman" w:cstheme="minorHAnsi"/>
          <w:color w:val="000000" w:themeColor="text1"/>
          <w:sz w:val="24"/>
          <w:lang w:eastAsia="fr-FR"/>
        </w:rPr>
        <w:t>émet un a</w:t>
      </w:r>
      <w:bookmarkStart w:id="8" w:name="_GoBack"/>
      <w:bookmarkEnd w:id="8"/>
      <w:r w:rsidR="003222C8">
        <w:rPr>
          <w:rFonts w:eastAsia="Times New Roman" w:cstheme="minorHAnsi"/>
          <w:color w:val="000000" w:themeColor="text1"/>
          <w:sz w:val="24"/>
          <w:lang w:eastAsia="fr-FR"/>
        </w:rPr>
        <w:t>vis sur</w:t>
      </w:r>
      <w:r w:rsidR="003222C8" w:rsidRPr="00941B6B">
        <w:rPr>
          <w:rFonts w:eastAsia="Times New Roman" w:cstheme="minorHAnsi"/>
          <w:color w:val="000000" w:themeColor="text1"/>
          <w:sz w:val="24"/>
          <w:lang w:eastAsia="fr-FR"/>
        </w:rPr>
        <w:t xml:space="preserve"> la </w:t>
      </w:r>
      <w:r w:rsidR="003222C8" w:rsidRPr="003222C8">
        <w:rPr>
          <w:rFonts w:eastAsia="Times New Roman" w:cstheme="minorHAnsi"/>
          <w:b/>
          <w:color w:val="000000" w:themeColor="text1"/>
          <w:sz w:val="24"/>
          <w:lang w:eastAsia="fr-FR"/>
        </w:rPr>
        <w:t>validation totale ou partielle</w:t>
      </w:r>
      <w:r w:rsidR="003222C8">
        <w:rPr>
          <w:rFonts w:eastAsia="Times New Roman" w:cstheme="minorHAnsi"/>
          <w:color w:val="000000" w:themeColor="text1"/>
          <w:sz w:val="24"/>
          <w:lang w:eastAsia="fr-FR"/>
        </w:rPr>
        <w:t xml:space="preserve"> des blocs de compétences et</w:t>
      </w:r>
      <w:r w:rsidR="003222C8" w:rsidRPr="00941B6B">
        <w:rPr>
          <w:rFonts w:eastAsia="Times New Roman" w:cstheme="minorHAnsi"/>
          <w:color w:val="000000" w:themeColor="text1"/>
          <w:sz w:val="24"/>
          <w:lang w:eastAsia="fr-FR"/>
        </w:rPr>
        <w:t xml:space="preserve"> indiqu</w:t>
      </w:r>
      <w:r w:rsidR="003222C8">
        <w:rPr>
          <w:rFonts w:eastAsia="Times New Roman" w:cstheme="minorHAnsi"/>
          <w:color w:val="000000" w:themeColor="text1"/>
          <w:sz w:val="24"/>
          <w:lang w:eastAsia="fr-FR"/>
        </w:rPr>
        <w:t>e</w:t>
      </w:r>
      <w:r w:rsidR="003222C8" w:rsidRPr="00941B6B">
        <w:rPr>
          <w:rFonts w:eastAsia="Times New Roman" w:cstheme="minorHAnsi"/>
          <w:color w:val="000000" w:themeColor="text1"/>
          <w:sz w:val="24"/>
          <w:lang w:eastAsia="fr-FR"/>
        </w:rPr>
        <w:t xml:space="preserve"> le ou les blocs de compétences acquis</w:t>
      </w:r>
      <w:r w:rsidR="003222C8">
        <w:rPr>
          <w:rFonts w:eastAsia="Times New Roman" w:cstheme="minorHAnsi"/>
          <w:color w:val="000000" w:themeColor="text1"/>
          <w:sz w:val="24"/>
          <w:lang w:eastAsia="fr-FR"/>
        </w:rPr>
        <w:t xml:space="preserve">. Le jury transmet </w:t>
      </w:r>
      <w:r w:rsidR="003222C8" w:rsidRPr="00A66ADB">
        <w:rPr>
          <w:rFonts w:eastAsia="Times New Roman" w:cstheme="minorHAnsi"/>
          <w:color w:val="000000" w:themeColor="text1"/>
          <w:sz w:val="24"/>
          <w:lang w:eastAsia="fr-FR"/>
        </w:rPr>
        <w:t>le livret du candidat</w:t>
      </w:r>
      <w:r w:rsidR="005B290F">
        <w:rPr>
          <w:rFonts w:eastAsia="Times New Roman" w:cstheme="minorHAnsi"/>
          <w:color w:val="000000" w:themeColor="text1"/>
          <w:sz w:val="24"/>
          <w:lang w:eastAsia="fr-FR"/>
        </w:rPr>
        <w:t xml:space="preserve"> signé à la direction du </w:t>
      </w:r>
      <w:r w:rsidR="005B290F" w:rsidRPr="005B290F">
        <w:rPr>
          <w:rFonts w:eastAsia="Times New Roman" w:cstheme="minorHAnsi"/>
          <w:b/>
          <w:color w:val="000000" w:themeColor="text1"/>
          <w:sz w:val="24"/>
          <w:lang w:eastAsia="fr-FR"/>
        </w:rPr>
        <w:t>centre de formation</w:t>
      </w:r>
      <w:r w:rsidR="005B290F">
        <w:rPr>
          <w:rFonts w:eastAsia="Times New Roman" w:cstheme="minorHAnsi"/>
          <w:color w:val="000000" w:themeColor="text1"/>
          <w:sz w:val="24"/>
          <w:lang w:eastAsia="fr-FR"/>
        </w:rPr>
        <w:t xml:space="preserve"> d’assistant de régulation médicale</w:t>
      </w:r>
      <w:r w:rsidR="003222C8" w:rsidRPr="002D1BD4">
        <w:rPr>
          <w:rFonts w:eastAsia="Times New Roman" w:cstheme="minorHAnsi"/>
          <w:b/>
          <w:color w:val="000000" w:themeColor="text1"/>
          <w:sz w:val="24"/>
          <w:lang w:eastAsia="fr-FR"/>
        </w:rPr>
        <w:t xml:space="preserve"> en</w:t>
      </w:r>
      <w:r w:rsidR="003222C8">
        <w:rPr>
          <w:rFonts w:eastAsia="Times New Roman" w:cstheme="minorHAnsi"/>
          <w:b/>
          <w:color w:val="000000" w:themeColor="text1"/>
          <w:sz w:val="24"/>
          <w:lang w:eastAsia="fr-FR"/>
        </w:rPr>
        <w:t xml:space="preserve"> vue de la présentation au jury de certification</w:t>
      </w:r>
      <w:r w:rsidR="003222C8" w:rsidRPr="00941B6B">
        <w:rPr>
          <w:rFonts w:eastAsia="Times New Roman" w:cstheme="minorHAnsi"/>
          <w:color w:val="000000" w:themeColor="text1"/>
          <w:sz w:val="24"/>
          <w:lang w:eastAsia="fr-FR"/>
        </w:rPr>
        <w:t xml:space="preserve">. </w:t>
      </w:r>
    </w:p>
    <w:p w:rsidR="00033844" w:rsidRDefault="00033844" w:rsidP="00183949">
      <w:pPr>
        <w:spacing w:after="0" w:line="240" w:lineRule="auto"/>
        <w:jc w:val="both"/>
        <w:rPr>
          <w:rFonts w:ascii="Calibri" w:eastAsia="Times New Roman" w:hAnsi="Calibri" w:cs="Calibri"/>
          <w:b/>
          <w:sz w:val="24"/>
          <w:lang w:eastAsia="fr-FR"/>
        </w:rPr>
      </w:pPr>
    </w:p>
    <w:p w:rsidR="00723153" w:rsidRDefault="00723153" w:rsidP="00183949">
      <w:pPr>
        <w:spacing w:after="0" w:line="240" w:lineRule="auto"/>
        <w:jc w:val="both"/>
        <w:rPr>
          <w:rFonts w:ascii="Calibri" w:eastAsia="Times New Roman" w:hAnsi="Calibri" w:cs="Calibri"/>
          <w:b/>
          <w:sz w:val="24"/>
          <w:lang w:eastAsia="fr-FR"/>
        </w:rPr>
      </w:pPr>
    </w:p>
    <w:p w:rsidR="003222C8" w:rsidRPr="007A7992" w:rsidRDefault="003222C8" w:rsidP="007A7992">
      <w:pPr>
        <w:tabs>
          <w:tab w:val="left" w:pos="4095"/>
        </w:tabs>
        <w:jc w:val="both"/>
        <w:rPr>
          <w:rFonts w:ascii="Calibri" w:eastAsia="Calibri" w:hAnsi="Calibri" w:cs="Calibri"/>
          <w:b/>
          <w:color w:val="943634"/>
          <w:sz w:val="32"/>
        </w:rPr>
      </w:pPr>
      <w:r w:rsidRPr="007A7992">
        <w:rPr>
          <w:rFonts w:ascii="Calibri" w:eastAsia="Calibri" w:hAnsi="Calibri" w:cs="Calibri"/>
          <w:b/>
          <w:color w:val="943634"/>
          <w:sz w:val="32"/>
        </w:rPr>
        <w:t>ROLE DU JURY DE CERTIFICATION</w:t>
      </w:r>
    </w:p>
    <w:p w:rsidR="003222C8" w:rsidRPr="00941B6B" w:rsidRDefault="003222C8" w:rsidP="003222C8">
      <w:pPr>
        <w:spacing w:after="0" w:line="240" w:lineRule="auto"/>
        <w:jc w:val="both"/>
        <w:rPr>
          <w:rFonts w:eastAsia="Times New Roman" w:cstheme="minorHAnsi"/>
          <w:color w:val="000000" w:themeColor="text1"/>
          <w:sz w:val="24"/>
          <w:lang w:eastAsia="fr-FR"/>
        </w:rPr>
      </w:pPr>
      <w:r>
        <w:rPr>
          <w:rFonts w:eastAsia="Times New Roman" w:cstheme="minorHAnsi"/>
          <w:b/>
          <w:color w:val="000000" w:themeColor="text1"/>
          <w:sz w:val="24"/>
          <w:lang w:eastAsia="fr-FR"/>
        </w:rPr>
        <w:t xml:space="preserve">Le jury de certification notifie les résultats au candidat sur la validation des blocs de compétences et décide de la </w:t>
      </w:r>
      <w:r w:rsidRPr="002D1BD4">
        <w:rPr>
          <w:rFonts w:eastAsia="Times New Roman" w:cstheme="minorHAnsi"/>
          <w:b/>
          <w:color w:val="000000" w:themeColor="text1"/>
          <w:sz w:val="24"/>
          <w:lang w:eastAsia="fr-FR"/>
        </w:rPr>
        <w:t>délivrance ou non du diplôme</w:t>
      </w:r>
      <w:r>
        <w:rPr>
          <w:rFonts w:eastAsia="Times New Roman" w:cstheme="minorHAnsi"/>
          <w:color w:val="000000" w:themeColor="text1"/>
          <w:sz w:val="24"/>
          <w:lang w:eastAsia="fr-FR"/>
        </w:rPr>
        <w:t xml:space="preserve"> au regard de l’évaluation réalisée</w:t>
      </w:r>
      <w:r w:rsidRPr="00941B6B">
        <w:rPr>
          <w:rFonts w:eastAsia="Times New Roman" w:cstheme="minorHAnsi"/>
          <w:color w:val="000000" w:themeColor="text1"/>
          <w:sz w:val="24"/>
          <w:lang w:eastAsia="fr-FR"/>
        </w:rPr>
        <w:t>.</w:t>
      </w:r>
    </w:p>
    <w:p w:rsidR="003222C8" w:rsidRPr="00941B6B" w:rsidRDefault="003222C8" w:rsidP="003222C8">
      <w:pPr>
        <w:spacing w:after="0" w:line="240" w:lineRule="auto"/>
        <w:jc w:val="both"/>
        <w:rPr>
          <w:rFonts w:eastAsia="Times New Roman" w:cstheme="minorHAnsi"/>
          <w:color w:val="000000" w:themeColor="text1"/>
          <w:sz w:val="24"/>
          <w:lang w:eastAsia="fr-FR"/>
        </w:rPr>
      </w:pPr>
    </w:p>
    <w:p w:rsidR="003222C8" w:rsidRDefault="005B290F" w:rsidP="003222C8">
      <w:pPr>
        <w:spacing w:after="0" w:line="240" w:lineRule="auto"/>
        <w:jc w:val="both"/>
        <w:rPr>
          <w:rFonts w:eastAsia="Times New Roman" w:cstheme="minorHAnsi"/>
          <w:color w:val="000000" w:themeColor="text1"/>
          <w:sz w:val="24"/>
          <w:lang w:eastAsia="fr-FR"/>
        </w:rPr>
      </w:pPr>
      <w:r>
        <w:rPr>
          <w:rFonts w:eastAsia="Times New Roman" w:cstheme="minorHAnsi"/>
          <w:color w:val="000000" w:themeColor="text1"/>
          <w:sz w:val="24"/>
          <w:lang w:eastAsia="fr-FR"/>
        </w:rPr>
        <w:t>Le</w:t>
      </w:r>
      <w:r w:rsidR="003222C8">
        <w:rPr>
          <w:rFonts w:eastAsia="Times New Roman" w:cstheme="minorHAnsi"/>
          <w:color w:val="000000" w:themeColor="text1"/>
          <w:sz w:val="24"/>
          <w:lang w:eastAsia="fr-FR"/>
        </w:rPr>
        <w:t xml:space="preserve"> jury</w:t>
      </w:r>
      <w:r w:rsidR="003222C8" w:rsidRPr="00941B6B">
        <w:rPr>
          <w:rFonts w:eastAsia="Times New Roman" w:cstheme="minorHAnsi"/>
          <w:color w:val="000000" w:themeColor="text1"/>
          <w:sz w:val="24"/>
          <w:lang w:eastAsia="fr-FR"/>
        </w:rPr>
        <w:t xml:space="preserve"> </w:t>
      </w:r>
      <w:r w:rsidR="003222C8">
        <w:rPr>
          <w:rFonts w:eastAsia="Times New Roman" w:cstheme="minorHAnsi"/>
          <w:color w:val="000000" w:themeColor="text1"/>
          <w:sz w:val="24"/>
          <w:lang w:eastAsia="fr-FR"/>
        </w:rPr>
        <w:t xml:space="preserve">de certification </w:t>
      </w:r>
      <w:r w:rsidR="003222C8" w:rsidRPr="00941B6B">
        <w:rPr>
          <w:rFonts w:eastAsia="Times New Roman" w:cstheme="minorHAnsi"/>
          <w:color w:val="000000" w:themeColor="text1"/>
          <w:sz w:val="24"/>
          <w:lang w:eastAsia="fr-FR"/>
        </w:rPr>
        <w:t xml:space="preserve">est </w:t>
      </w:r>
      <w:r>
        <w:rPr>
          <w:rFonts w:eastAsia="Times New Roman" w:cstheme="minorHAnsi"/>
          <w:b/>
          <w:color w:val="000000" w:themeColor="text1"/>
          <w:sz w:val="24"/>
          <w:lang w:eastAsia="fr-FR"/>
        </w:rPr>
        <w:t>souverain</w:t>
      </w:r>
      <w:r w:rsidR="003222C8" w:rsidRPr="00941B6B">
        <w:rPr>
          <w:rFonts w:eastAsia="Times New Roman" w:cstheme="minorHAnsi"/>
          <w:color w:val="000000" w:themeColor="text1"/>
          <w:sz w:val="24"/>
          <w:lang w:eastAsia="fr-FR"/>
        </w:rPr>
        <w:t>.</w:t>
      </w:r>
      <w:r w:rsidR="003222C8">
        <w:rPr>
          <w:rFonts w:eastAsia="Times New Roman" w:cstheme="minorHAnsi"/>
          <w:color w:val="000000" w:themeColor="text1"/>
          <w:sz w:val="24"/>
          <w:lang w:eastAsia="fr-FR"/>
        </w:rPr>
        <w:t xml:space="preserve"> </w:t>
      </w:r>
    </w:p>
    <w:p w:rsidR="003222C8" w:rsidRDefault="003222C8" w:rsidP="00183949">
      <w:pPr>
        <w:spacing w:after="0" w:line="240" w:lineRule="auto"/>
        <w:jc w:val="both"/>
        <w:rPr>
          <w:rFonts w:ascii="Calibri" w:eastAsia="Times New Roman" w:hAnsi="Calibri" w:cs="Calibri"/>
          <w:b/>
          <w:sz w:val="24"/>
          <w:lang w:eastAsia="fr-FR"/>
        </w:rPr>
      </w:pPr>
    </w:p>
    <w:p w:rsidR="00393BC3" w:rsidRDefault="00393BC3" w:rsidP="00183949">
      <w:pPr>
        <w:spacing w:after="0" w:line="240" w:lineRule="auto"/>
        <w:jc w:val="both"/>
        <w:rPr>
          <w:rFonts w:ascii="Calibri" w:eastAsia="Times New Roman" w:hAnsi="Calibri" w:cs="Calibri"/>
          <w:b/>
          <w:sz w:val="24"/>
          <w:lang w:eastAsia="fr-FR"/>
        </w:rPr>
      </w:pPr>
    </w:p>
    <w:p w:rsidR="003222C8" w:rsidRDefault="003222C8" w:rsidP="00183949">
      <w:pPr>
        <w:spacing w:after="0" w:line="240" w:lineRule="auto"/>
        <w:jc w:val="both"/>
        <w:rPr>
          <w:rFonts w:ascii="Calibri" w:eastAsia="Times New Roman" w:hAnsi="Calibri" w:cs="Calibri"/>
          <w:b/>
          <w:sz w:val="24"/>
          <w:lang w:eastAsia="fr-FR"/>
        </w:rPr>
      </w:pPr>
    </w:p>
    <w:p w:rsidR="003222C8" w:rsidRDefault="003222C8" w:rsidP="00183949">
      <w:pPr>
        <w:spacing w:after="0" w:line="240" w:lineRule="auto"/>
        <w:jc w:val="both"/>
        <w:rPr>
          <w:rFonts w:ascii="Calibri" w:eastAsia="Times New Roman" w:hAnsi="Calibri" w:cs="Calibri"/>
          <w:b/>
          <w:sz w:val="24"/>
          <w:lang w:eastAsia="fr-FR"/>
        </w:rPr>
      </w:pPr>
    </w:p>
    <w:p w:rsidR="003222C8" w:rsidRDefault="003222C8" w:rsidP="00183949">
      <w:pPr>
        <w:spacing w:after="0" w:line="240" w:lineRule="auto"/>
        <w:jc w:val="both"/>
        <w:rPr>
          <w:rFonts w:ascii="Calibri" w:eastAsia="Times New Roman" w:hAnsi="Calibri" w:cs="Calibri"/>
          <w:b/>
          <w:sz w:val="24"/>
          <w:lang w:eastAsia="fr-FR"/>
        </w:rPr>
      </w:pPr>
    </w:p>
    <w:p w:rsidR="003222C8" w:rsidRDefault="003222C8" w:rsidP="00183949">
      <w:pPr>
        <w:spacing w:after="0" w:line="240" w:lineRule="auto"/>
        <w:jc w:val="both"/>
        <w:rPr>
          <w:rFonts w:ascii="Calibri" w:eastAsia="Times New Roman" w:hAnsi="Calibri" w:cs="Calibri"/>
          <w:b/>
          <w:sz w:val="24"/>
          <w:lang w:eastAsia="fr-FR"/>
        </w:rPr>
      </w:pPr>
    </w:p>
    <w:p w:rsidR="003222C8" w:rsidRDefault="003222C8" w:rsidP="00183949">
      <w:pPr>
        <w:spacing w:after="0" w:line="240" w:lineRule="auto"/>
        <w:jc w:val="both"/>
        <w:rPr>
          <w:rFonts w:ascii="Calibri" w:eastAsia="Times New Roman" w:hAnsi="Calibri" w:cs="Calibri"/>
          <w:b/>
          <w:sz w:val="24"/>
          <w:lang w:eastAsia="fr-FR"/>
        </w:rPr>
      </w:pPr>
    </w:p>
    <w:p w:rsidR="003222C8" w:rsidRDefault="003222C8" w:rsidP="00183949">
      <w:pPr>
        <w:spacing w:after="0" w:line="240" w:lineRule="auto"/>
        <w:jc w:val="both"/>
        <w:rPr>
          <w:rFonts w:ascii="Calibri" w:eastAsia="Times New Roman" w:hAnsi="Calibri" w:cs="Calibri"/>
          <w:b/>
          <w:sz w:val="24"/>
          <w:lang w:eastAsia="fr-FR"/>
        </w:rPr>
      </w:pPr>
    </w:p>
    <w:p w:rsidR="003222C8" w:rsidRDefault="003222C8" w:rsidP="00183949">
      <w:pPr>
        <w:spacing w:after="0" w:line="240" w:lineRule="auto"/>
        <w:jc w:val="both"/>
        <w:rPr>
          <w:rFonts w:ascii="Calibri" w:eastAsia="Times New Roman" w:hAnsi="Calibri" w:cs="Calibri"/>
          <w:b/>
          <w:sz w:val="24"/>
          <w:lang w:eastAsia="fr-FR"/>
        </w:rPr>
      </w:pPr>
    </w:p>
    <w:p w:rsidR="003222C8" w:rsidRDefault="003222C8" w:rsidP="00183949">
      <w:pPr>
        <w:spacing w:after="0" w:line="240" w:lineRule="auto"/>
        <w:jc w:val="both"/>
        <w:rPr>
          <w:rFonts w:ascii="Calibri" w:eastAsia="Times New Roman" w:hAnsi="Calibri" w:cs="Calibri"/>
          <w:b/>
          <w:sz w:val="24"/>
          <w:lang w:eastAsia="fr-FR"/>
        </w:rPr>
      </w:pPr>
    </w:p>
    <w:p w:rsidR="003222C8" w:rsidRDefault="003222C8" w:rsidP="00183949">
      <w:pPr>
        <w:spacing w:after="0" w:line="240" w:lineRule="auto"/>
        <w:jc w:val="both"/>
        <w:rPr>
          <w:rFonts w:ascii="Calibri" w:eastAsia="Times New Roman" w:hAnsi="Calibri" w:cs="Calibri"/>
          <w:b/>
          <w:sz w:val="24"/>
          <w:lang w:eastAsia="fr-FR"/>
        </w:rPr>
      </w:pPr>
    </w:p>
    <w:p w:rsidR="003222C8" w:rsidRDefault="003222C8" w:rsidP="00183949">
      <w:pPr>
        <w:spacing w:after="0" w:line="240" w:lineRule="auto"/>
        <w:jc w:val="both"/>
        <w:rPr>
          <w:rFonts w:ascii="Calibri" w:eastAsia="Times New Roman" w:hAnsi="Calibri" w:cs="Calibri"/>
          <w:b/>
          <w:sz w:val="24"/>
          <w:lang w:eastAsia="fr-FR"/>
        </w:rPr>
      </w:pPr>
    </w:p>
    <w:p w:rsidR="003222C8" w:rsidRPr="00183949" w:rsidRDefault="003222C8" w:rsidP="00183949">
      <w:pPr>
        <w:spacing w:after="0" w:line="240" w:lineRule="auto"/>
        <w:jc w:val="both"/>
        <w:rPr>
          <w:rFonts w:ascii="Calibri" w:eastAsia="Times New Roman" w:hAnsi="Calibri" w:cs="Calibri"/>
          <w:b/>
          <w:sz w:val="24"/>
          <w:lang w:eastAsia="fr-FR"/>
        </w:rPr>
      </w:pPr>
    </w:p>
    <w:p w:rsidR="00C21E6B" w:rsidRPr="004344A2" w:rsidRDefault="003F2DAD" w:rsidP="004344A2">
      <w:pPr>
        <w:jc w:val="center"/>
        <w:outlineLvl w:val="0"/>
        <w:rPr>
          <w:b/>
          <w:sz w:val="56"/>
          <w:szCs w:val="132"/>
        </w:rPr>
      </w:pPr>
      <w:bookmarkStart w:id="9" w:name="_Toc10306432"/>
      <w:r>
        <w:rPr>
          <w:b/>
          <w:sz w:val="56"/>
          <w:szCs w:val="132"/>
        </w:rPr>
        <w:t>P</w:t>
      </w:r>
      <w:r w:rsidR="00C21E6B">
        <w:rPr>
          <w:b/>
          <w:sz w:val="56"/>
          <w:szCs w:val="132"/>
        </w:rPr>
        <w:t xml:space="preserve">RESENTATION DU </w:t>
      </w:r>
      <w:r w:rsidR="00C21E6B" w:rsidRPr="004344A2">
        <w:rPr>
          <w:rFonts w:ascii="Calibri" w:eastAsia="Calibri" w:hAnsi="Calibri" w:cs="Calibri"/>
          <w:b/>
          <w:color w:val="943634"/>
          <w:sz w:val="56"/>
          <w:szCs w:val="132"/>
        </w:rPr>
        <w:t>CANDIDAT</w:t>
      </w:r>
      <w:bookmarkEnd w:id="9"/>
    </w:p>
    <w:p w:rsidR="00EA797C" w:rsidRPr="00C366F3" w:rsidRDefault="00EA797C" w:rsidP="00EA797C">
      <w:pPr>
        <w:jc w:val="both"/>
        <w:rPr>
          <w:b/>
          <w:color w:val="943634" w:themeColor="accent2" w:themeShade="BF"/>
          <w:sz w:val="32"/>
        </w:rPr>
      </w:pPr>
      <w:r w:rsidRPr="00C366F3">
        <w:rPr>
          <w:b/>
          <w:color w:val="943634" w:themeColor="accent2" w:themeShade="BF"/>
          <w:sz w:val="32"/>
        </w:rPr>
        <w:t>PARCOURS PROFESSIONNEL</w:t>
      </w:r>
    </w:p>
    <w:p w:rsidR="00077A2B" w:rsidRPr="00077A2B" w:rsidRDefault="00077A2B" w:rsidP="00077A2B">
      <w:pPr>
        <w:spacing w:after="0" w:line="240" w:lineRule="auto"/>
        <w:jc w:val="both"/>
        <w:rPr>
          <w:rFonts w:ascii="Arial" w:eastAsia="Times New Roman" w:hAnsi="Arial" w:cs="Arial"/>
          <w:b/>
          <w:color w:val="000000"/>
          <w:szCs w:val="24"/>
          <w:lang w:eastAsia="fr-FR"/>
        </w:rPr>
      </w:pPr>
      <w:r w:rsidRPr="00077A2B">
        <w:rPr>
          <w:rFonts w:ascii="Arial" w:eastAsia="Times New Roman" w:hAnsi="Arial" w:cs="Arial"/>
          <w:b/>
          <w:color w:val="000000"/>
          <w:szCs w:val="24"/>
          <w:lang w:eastAsia="fr-FR"/>
        </w:rPr>
        <w:t xml:space="preserve">Durée totale </w:t>
      </w:r>
      <w:r w:rsidRPr="00077A2B">
        <w:rPr>
          <w:rFonts w:ascii="Arial" w:eastAsia="Times New Roman" w:hAnsi="Arial" w:cs="Arial"/>
          <w:color w:val="000000"/>
          <w:szCs w:val="24"/>
          <w:lang w:eastAsia="fr-FR"/>
        </w:rPr>
        <w:t>de votre</w:t>
      </w:r>
      <w:r w:rsidRPr="00077A2B">
        <w:rPr>
          <w:rFonts w:ascii="Arial" w:eastAsia="Times New Roman" w:hAnsi="Arial" w:cs="Arial"/>
          <w:b/>
          <w:color w:val="000000"/>
          <w:szCs w:val="24"/>
          <w:lang w:eastAsia="fr-FR"/>
        </w:rPr>
        <w:t xml:space="preserve"> expérience professionnelle :</w:t>
      </w:r>
    </w:p>
    <w:p w:rsidR="00077A2B" w:rsidRDefault="00077A2B" w:rsidP="00077A2B">
      <w:pPr>
        <w:spacing w:after="0" w:line="240" w:lineRule="auto"/>
        <w:jc w:val="both"/>
        <w:rPr>
          <w:rFonts w:ascii="Arial" w:eastAsia="Times New Roman" w:hAnsi="Arial" w:cs="Arial"/>
          <w:b/>
          <w:color w:val="000000"/>
          <w:szCs w:val="24"/>
          <w:lang w:eastAsia="fr-FR"/>
        </w:rPr>
      </w:pPr>
    </w:p>
    <w:p w:rsidR="00077A2B" w:rsidRDefault="00077A2B" w:rsidP="00077A2B">
      <w:pPr>
        <w:spacing w:after="0" w:line="240" w:lineRule="auto"/>
        <w:jc w:val="both"/>
        <w:rPr>
          <w:rFonts w:ascii="Arial" w:eastAsia="Times New Roman" w:hAnsi="Arial" w:cs="Arial"/>
          <w:bCs/>
          <w:color w:val="000000"/>
          <w:szCs w:val="24"/>
          <w:lang w:eastAsia="fr-FR"/>
        </w:rPr>
      </w:pPr>
      <w:r>
        <w:rPr>
          <w:rFonts w:ascii="Arial" w:eastAsia="Times New Roman" w:hAnsi="Arial" w:cs="Arial"/>
          <w:b/>
          <w:color w:val="000000"/>
          <w:szCs w:val="24"/>
          <w:lang w:eastAsia="fr-FR"/>
        </w:rPr>
        <w:t xml:space="preserve">Durée </w:t>
      </w:r>
      <w:r>
        <w:rPr>
          <w:rFonts w:ascii="Arial" w:eastAsia="Times New Roman" w:hAnsi="Arial" w:cs="Arial"/>
          <w:bCs/>
          <w:color w:val="000000"/>
          <w:szCs w:val="24"/>
          <w:lang w:eastAsia="fr-FR"/>
        </w:rPr>
        <w:t xml:space="preserve">de votre </w:t>
      </w:r>
      <w:r>
        <w:rPr>
          <w:rFonts w:ascii="Arial" w:eastAsia="Times New Roman" w:hAnsi="Arial" w:cs="Arial"/>
          <w:b/>
          <w:color w:val="000000"/>
          <w:szCs w:val="24"/>
          <w:lang w:eastAsia="fr-FR"/>
        </w:rPr>
        <w:t>expérience professionnelle</w:t>
      </w:r>
      <w:r>
        <w:rPr>
          <w:rFonts w:ascii="Arial" w:eastAsia="Times New Roman" w:hAnsi="Arial" w:cs="Arial"/>
          <w:bCs/>
          <w:color w:val="000000"/>
          <w:szCs w:val="24"/>
          <w:lang w:eastAsia="fr-FR"/>
        </w:rPr>
        <w:t xml:space="preserve"> dans la régulation médicale :</w:t>
      </w:r>
    </w:p>
    <w:p w:rsidR="00EA797C" w:rsidRDefault="00EA797C" w:rsidP="00EA797C">
      <w:pPr>
        <w:spacing w:after="0" w:line="240" w:lineRule="auto"/>
        <w:jc w:val="both"/>
        <w:rPr>
          <w:rFonts w:ascii="Arial" w:eastAsia="Times New Roman" w:hAnsi="Arial" w:cs="Arial"/>
          <w:b/>
          <w:color w:val="000000"/>
          <w:szCs w:val="24"/>
          <w:lang w:eastAsia="fr-FR"/>
        </w:rPr>
      </w:pPr>
    </w:p>
    <w:tbl>
      <w:tblPr>
        <w:tblW w:w="1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3410"/>
        <w:gridCol w:w="3411"/>
        <w:gridCol w:w="3411"/>
      </w:tblGrid>
      <w:tr w:rsidR="00077A2B" w:rsidRPr="00077A2B" w:rsidTr="00A41DBA">
        <w:trPr>
          <w:trHeight w:val="678"/>
        </w:trPr>
        <w:tc>
          <w:tcPr>
            <w:tcW w:w="439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E27ED1" w:rsidRDefault="00EA797C" w:rsidP="00077A2B">
            <w:pPr>
              <w:spacing w:after="0"/>
              <w:jc w:val="center"/>
              <w:rPr>
                <w:b/>
              </w:rPr>
            </w:pPr>
            <w:r w:rsidRPr="00077A2B">
              <w:rPr>
                <w:b/>
              </w:rPr>
              <w:t xml:space="preserve">Intitulé de l’emploi occupé </w:t>
            </w:r>
          </w:p>
          <w:p w:rsidR="00EA797C" w:rsidRPr="00077A2B" w:rsidRDefault="00EA797C" w:rsidP="00077A2B">
            <w:pPr>
              <w:spacing w:after="0"/>
              <w:jc w:val="center"/>
              <w:rPr>
                <w:b/>
              </w:rPr>
            </w:pPr>
            <w:r w:rsidRPr="00077A2B">
              <w:rPr>
                <w:b/>
              </w:rPr>
              <w:t>(hors stages et alternance)</w:t>
            </w:r>
          </w:p>
        </w:tc>
        <w:tc>
          <w:tcPr>
            <w:tcW w:w="34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EA797C" w:rsidRPr="00077A2B" w:rsidRDefault="00567871" w:rsidP="00077A2B">
            <w:pPr>
              <w:spacing w:after="0"/>
              <w:jc w:val="center"/>
              <w:rPr>
                <w:b/>
              </w:rPr>
            </w:pPr>
            <w:r>
              <w:rPr>
                <w:b/>
              </w:rPr>
              <w:t xml:space="preserve">Etablissement </w:t>
            </w:r>
          </w:p>
        </w:tc>
        <w:tc>
          <w:tcPr>
            <w:tcW w:w="3411"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EA797C" w:rsidRPr="00077A2B" w:rsidRDefault="00EA797C" w:rsidP="00077A2B">
            <w:pPr>
              <w:spacing w:after="0"/>
              <w:jc w:val="center"/>
              <w:rPr>
                <w:b/>
              </w:rPr>
            </w:pPr>
            <w:r w:rsidRPr="00077A2B">
              <w:rPr>
                <w:b/>
              </w:rPr>
              <w:t>Ville</w:t>
            </w:r>
          </w:p>
        </w:tc>
        <w:tc>
          <w:tcPr>
            <w:tcW w:w="3411"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EA797C" w:rsidRPr="00077A2B" w:rsidRDefault="00EA797C" w:rsidP="00077A2B">
            <w:pPr>
              <w:spacing w:after="0"/>
              <w:jc w:val="center"/>
              <w:rPr>
                <w:b/>
              </w:rPr>
            </w:pPr>
            <w:r w:rsidRPr="00077A2B">
              <w:rPr>
                <w:b/>
              </w:rPr>
              <w:t>Dates de début et de fin</w:t>
            </w:r>
          </w:p>
        </w:tc>
      </w:tr>
      <w:tr w:rsidR="00EA797C" w:rsidTr="00077A2B">
        <w:trPr>
          <w:trHeight w:val="849"/>
        </w:trPr>
        <w:tc>
          <w:tcPr>
            <w:tcW w:w="4390"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rPr>
                <w:rFonts w:ascii="Arial" w:eastAsia="Times New Roman" w:hAnsi="Arial" w:cs="Arial"/>
                <w:bCs/>
                <w:color w:val="000080"/>
                <w:szCs w:val="24"/>
                <w:lang w:eastAsia="fr-FR"/>
              </w:rPr>
            </w:pPr>
          </w:p>
        </w:tc>
        <w:tc>
          <w:tcPr>
            <w:tcW w:w="3410"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r>
      <w:tr w:rsidR="00EA797C" w:rsidTr="00077A2B">
        <w:trPr>
          <w:trHeight w:val="896"/>
        </w:trPr>
        <w:tc>
          <w:tcPr>
            <w:tcW w:w="4390"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c>
          <w:tcPr>
            <w:tcW w:w="3410"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r>
      <w:tr w:rsidR="00EA797C" w:rsidTr="00077A2B">
        <w:trPr>
          <w:trHeight w:val="906"/>
        </w:trPr>
        <w:tc>
          <w:tcPr>
            <w:tcW w:w="4390"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c>
          <w:tcPr>
            <w:tcW w:w="3410"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r>
      <w:tr w:rsidR="00EA797C" w:rsidTr="00077A2B">
        <w:trPr>
          <w:trHeight w:val="900"/>
        </w:trPr>
        <w:tc>
          <w:tcPr>
            <w:tcW w:w="4390"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c>
          <w:tcPr>
            <w:tcW w:w="3410"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r>
      <w:tr w:rsidR="00EA797C" w:rsidTr="00077A2B">
        <w:trPr>
          <w:trHeight w:val="900"/>
        </w:trPr>
        <w:tc>
          <w:tcPr>
            <w:tcW w:w="4390"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c>
          <w:tcPr>
            <w:tcW w:w="3410"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r>
      <w:tr w:rsidR="00EA797C" w:rsidTr="00077A2B">
        <w:trPr>
          <w:trHeight w:val="913"/>
        </w:trPr>
        <w:tc>
          <w:tcPr>
            <w:tcW w:w="4390"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c>
          <w:tcPr>
            <w:tcW w:w="3410"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rsidR="00EA797C" w:rsidRDefault="00EA797C">
            <w:pPr>
              <w:spacing w:after="0" w:line="240" w:lineRule="auto"/>
              <w:jc w:val="center"/>
              <w:rPr>
                <w:rFonts w:ascii="Arial" w:eastAsia="Times New Roman" w:hAnsi="Arial" w:cs="Arial"/>
                <w:bCs/>
                <w:color w:val="000080"/>
                <w:szCs w:val="24"/>
                <w:lang w:eastAsia="fr-FR"/>
              </w:rPr>
            </w:pPr>
          </w:p>
        </w:tc>
      </w:tr>
    </w:tbl>
    <w:p w:rsidR="00EA797C" w:rsidRDefault="00EA797C" w:rsidP="00EA797C">
      <w:pPr>
        <w:spacing w:after="0" w:line="240" w:lineRule="auto"/>
        <w:jc w:val="both"/>
        <w:rPr>
          <w:rFonts w:ascii="Arial" w:eastAsia="Times New Roman" w:hAnsi="Arial" w:cs="Arial"/>
          <w:i/>
          <w:iCs/>
          <w:szCs w:val="24"/>
          <w:lang w:eastAsia="fr-FR"/>
        </w:rPr>
      </w:pPr>
    </w:p>
    <w:p w:rsidR="009C1017" w:rsidRDefault="009C1017" w:rsidP="00077A2B">
      <w:pPr>
        <w:jc w:val="both"/>
        <w:rPr>
          <w:b/>
          <w:color w:val="943634" w:themeColor="accent2" w:themeShade="BF"/>
          <w:sz w:val="32"/>
        </w:rPr>
      </w:pPr>
    </w:p>
    <w:p w:rsidR="00EA797C" w:rsidRPr="00C366F3" w:rsidRDefault="00EA797C" w:rsidP="00077A2B">
      <w:pPr>
        <w:jc w:val="both"/>
        <w:rPr>
          <w:b/>
          <w:color w:val="943634" w:themeColor="accent2" w:themeShade="BF"/>
          <w:sz w:val="32"/>
        </w:rPr>
      </w:pPr>
      <w:r w:rsidRPr="00C366F3">
        <w:rPr>
          <w:b/>
          <w:color w:val="943634" w:themeColor="accent2" w:themeShade="BF"/>
          <w:sz w:val="32"/>
        </w:rPr>
        <w:t>PARCOURS DE FORMATION</w:t>
      </w:r>
    </w:p>
    <w:p w:rsidR="00077A2B" w:rsidRDefault="00955DE8" w:rsidP="00567871">
      <w:pPr>
        <w:jc w:val="both"/>
        <w:rPr>
          <w:b/>
          <w:bCs/>
        </w:rPr>
      </w:pPr>
      <w:r>
        <w:rPr>
          <w:b/>
          <w:bCs/>
        </w:rPr>
        <w:t>Quel(s) d</w:t>
      </w:r>
      <w:r w:rsidR="00077A2B">
        <w:rPr>
          <w:b/>
          <w:bCs/>
        </w:rPr>
        <w:t xml:space="preserve">iplôme(s) </w:t>
      </w:r>
      <w:r>
        <w:rPr>
          <w:b/>
          <w:bCs/>
        </w:rPr>
        <w:t xml:space="preserve">avez-vous </w:t>
      </w:r>
      <w:r w:rsidR="00077A2B">
        <w:rPr>
          <w:b/>
          <w:bCs/>
        </w:rPr>
        <w:t>obtenu</w:t>
      </w:r>
      <w:r>
        <w:rPr>
          <w:b/>
          <w:bCs/>
        </w:rPr>
        <w:t>, le cas échéant :</w:t>
      </w:r>
    </w:p>
    <w:tbl>
      <w:tblPr>
        <w:tblStyle w:val="Grilledutableau"/>
        <w:tblW w:w="14596" w:type="dxa"/>
        <w:tblLook w:val="04A0" w:firstRow="1" w:lastRow="0" w:firstColumn="1" w:lastColumn="0" w:noHBand="0" w:noVBand="1"/>
      </w:tblPr>
      <w:tblGrid>
        <w:gridCol w:w="4390"/>
        <w:gridCol w:w="3402"/>
        <w:gridCol w:w="3402"/>
        <w:gridCol w:w="3402"/>
      </w:tblGrid>
      <w:tr w:rsidR="00077A2B" w:rsidTr="00A41DBA">
        <w:tc>
          <w:tcPr>
            <w:tcW w:w="4390" w:type="dxa"/>
            <w:shd w:val="clear" w:color="auto" w:fill="D99594" w:themeFill="accent2" w:themeFillTint="99"/>
            <w:vAlign w:val="center"/>
            <w:hideMark/>
          </w:tcPr>
          <w:p w:rsidR="00077A2B" w:rsidRDefault="00077A2B" w:rsidP="00077A2B">
            <w:pPr>
              <w:spacing w:before="120" w:after="120"/>
              <w:jc w:val="center"/>
              <w:rPr>
                <w:b/>
                <w:bCs/>
                <w:color w:val="5F497A"/>
                <w:szCs w:val="24"/>
              </w:rPr>
            </w:pPr>
            <w:r>
              <w:rPr>
                <w:b/>
                <w:bCs/>
              </w:rPr>
              <w:t>Intitulés des formation</w:t>
            </w:r>
            <w:r w:rsidR="00567871">
              <w:rPr>
                <w:b/>
                <w:bCs/>
              </w:rPr>
              <w:t>s</w:t>
            </w:r>
            <w:r>
              <w:rPr>
                <w:b/>
                <w:bCs/>
              </w:rPr>
              <w:t xml:space="preserve"> professionnelle</w:t>
            </w:r>
            <w:r w:rsidR="00567871">
              <w:rPr>
                <w:b/>
                <w:bCs/>
              </w:rPr>
              <w:t>s</w:t>
            </w:r>
            <w:r>
              <w:rPr>
                <w:b/>
                <w:bCs/>
              </w:rPr>
              <w:t xml:space="preserve"> </w:t>
            </w:r>
            <w:r w:rsidR="00567871">
              <w:rPr>
                <w:b/>
                <w:bCs/>
              </w:rPr>
              <w:t xml:space="preserve">suivies </w:t>
            </w:r>
            <w:r w:rsidRPr="00077A2B">
              <w:rPr>
                <w:bCs/>
                <w:i/>
                <w:sz w:val="20"/>
              </w:rPr>
              <w:t>(</w:t>
            </w:r>
            <w:r w:rsidRPr="00077A2B">
              <w:rPr>
                <w:rFonts w:eastAsia="Times New Roman" w:cstheme="minorHAnsi"/>
                <w:i/>
                <w:lang w:eastAsia="fr-FR"/>
              </w:rPr>
              <w:t>FAE ARM, FGSU – Niveau 2, formation informatique, formation en langue …)</w:t>
            </w:r>
          </w:p>
        </w:tc>
        <w:tc>
          <w:tcPr>
            <w:tcW w:w="3402" w:type="dxa"/>
            <w:shd w:val="clear" w:color="auto" w:fill="D99594" w:themeFill="accent2" w:themeFillTint="99"/>
            <w:vAlign w:val="center"/>
            <w:hideMark/>
          </w:tcPr>
          <w:p w:rsidR="00E27ED1" w:rsidRDefault="00077A2B" w:rsidP="00077A2B">
            <w:pPr>
              <w:spacing w:before="120" w:after="120"/>
              <w:jc w:val="center"/>
              <w:rPr>
                <w:b/>
                <w:bCs/>
              </w:rPr>
            </w:pPr>
            <w:r>
              <w:rPr>
                <w:b/>
                <w:bCs/>
              </w:rPr>
              <w:t xml:space="preserve">Organisme de formation </w:t>
            </w:r>
          </w:p>
          <w:p w:rsidR="00077A2B" w:rsidRDefault="00077A2B" w:rsidP="00077A2B">
            <w:pPr>
              <w:spacing w:before="120" w:after="120"/>
              <w:jc w:val="center"/>
              <w:rPr>
                <w:b/>
                <w:bCs/>
              </w:rPr>
            </w:pPr>
            <w:r>
              <w:rPr>
                <w:b/>
                <w:bCs/>
              </w:rPr>
              <w:t>ou formateur</w:t>
            </w:r>
          </w:p>
        </w:tc>
        <w:tc>
          <w:tcPr>
            <w:tcW w:w="3402" w:type="dxa"/>
            <w:shd w:val="clear" w:color="auto" w:fill="D99594" w:themeFill="accent2" w:themeFillTint="99"/>
            <w:vAlign w:val="center"/>
          </w:tcPr>
          <w:p w:rsidR="00077A2B" w:rsidRDefault="00077A2B" w:rsidP="00077A2B">
            <w:pPr>
              <w:spacing w:before="120" w:after="120"/>
              <w:jc w:val="center"/>
              <w:rPr>
                <w:b/>
                <w:bCs/>
              </w:rPr>
            </w:pPr>
            <w:r w:rsidRPr="00077A2B">
              <w:rPr>
                <w:b/>
              </w:rPr>
              <w:t>Ville</w:t>
            </w:r>
          </w:p>
        </w:tc>
        <w:tc>
          <w:tcPr>
            <w:tcW w:w="3402" w:type="dxa"/>
            <w:shd w:val="clear" w:color="auto" w:fill="D99594" w:themeFill="accent2" w:themeFillTint="99"/>
            <w:vAlign w:val="center"/>
            <w:hideMark/>
          </w:tcPr>
          <w:p w:rsidR="00077A2B" w:rsidRDefault="00077A2B" w:rsidP="00077A2B">
            <w:pPr>
              <w:spacing w:before="120" w:after="120"/>
              <w:jc w:val="center"/>
              <w:rPr>
                <w:b/>
                <w:bCs/>
              </w:rPr>
            </w:pPr>
            <w:r>
              <w:rPr>
                <w:b/>
                <w:bCs/>
              </w:rPr>
              <w:t>Durée et dates de la formation</w:t>
            </w:r>
          </w:p>
        </w:tc>
      </w:tr>
      <w:tr w:rsidR="00077A2B" w:rsidTr="00077A2B">
        <w:trPr>
          <w:trHeight w:val="851"/>
        </w:trPr>
        <w:tc>
          <w:tcPr>
            <w:tcW w:w="4390" w:type="dxa"/>
          </w:tcPr>
          <w:p w:rsidR="00077A2B" w:rsidRDefault="00077A2B">
            <w:pPr>
              <w:rPr>
                <w:b/>
                <w:bCs/>
                <w:color w:val="5F497A"/>
                <w:szCs w:val="24"/>
              </w:rPr>
            </w:pPr>
          </w:p>
        </w:tc>
        <w:tc>
          <w:tcPr>
            <w:tcW w:w="3402" w:type="dxa"/>
          </w:tcPr>
          <w:p w:rsidR="00077A2B" w:rsidRDefault="00077A2B">
            <w:pPr>
              <w:rPr>
                <w:color w:val="5F497A"/>
              </w:rPr>
            </w:pPr>
          </w:p>
        </w:tc>
        <w:tc>
          <w:tcPr>
            <w:tcW w:w="3402" w:type="dxa"/>
          </w:tcPr>
          <w:p w:rsidR="00077A2B" w:rsidRDefault="00077A2B">
            <w:pPr>
              <w:rPr>
                <w:color w:val="5F497A"/>
              </w:rPr>
            </w:pPr>
          </w:p>
        </w:tc>
        <w:tc>
          <w:tcPr>
            <w:tcW w:w="3402" w:type="dxa"/>
          </w:tcPr>
          <w:p w:rsidR="00077A2B" w:rsidRDefault="00077A2B">
            <w:pPr>
              <w:rPr>
                <w:color w:val="5F497A"/>
              </w:rPr>
            </w:pPr>
          </w:p>
        </w:tc>
      </w:tr>
      <w:tr w:rsidR="00077A2B" w:rsidTr="00077A2B">
        <w:trPr>
          <w:trHeight w:val="854"/>
        </w:trPr>
        <w:tc>
          <w:tcPr>
            <w:tcW w:w="4390" w:type="dxa"/>
          </w:tcPr>
          <w:p w:rsidR="00077A2B" w:rsidRDefault="00077A2B">
            <w:pPr>
              <w:rPr>
                <w:b/>
                <w:bCs/>
                <w:color w:val="5F497A"/>
              </w:rPr>
            </w:pPr>
          </w:p>
        </w:tc>
        <w:tc>
          <w:tcPr>
            <w:tcW w:w="3402" w:type="dxa"/>
          </w:tcPr>
          <w:p w:rsidR="00077A2B" w:rsidRDefault="00077A2B">
            <w:pPr>
              <w:rPr>
                <w:color w:val="5F497A"/>
              </w:rPr>
            </w:pPr>
          </w:p>
        </w:tc>
        <w:tc>
          <w:tcPr>
            <w:tcW w:w="3402" w:type="dxa"/>
          </w:tcPr>
          <w:p w:rsidR="00077A2B" w:rsidRDefault="00077A2B">
            <w:pPr>
              <w:rPr>
                <w:color w:val="5F497A"/>
              </w:rPr>
            </w:pPr>
          </w:p>
        </w:tc>
        <w:tc>
          <w:tcPr>
            <w:tcW w:w="3402" w:type="dxa"/>
          </w:tcPr>
          <w:p w:rsidR="00077A2B" w:rsidRDefault="00077A2B">
            <w:pPr>
              <w:rPr>
                <w:color w:val="5F497A"/>
              </w:rPr>
            </w:pPr>
          </w:p>
        </w:tc>
      </w:tr>
      <w:tr w:rsidR="00077A2B" w:rsidTr="00077A2B">
        <w:trPr>
          <w:trHeight w:val="852"/>
        </w:trPr>
        <w:tc>
          <w:tcPr>
            <w:tcW w:w="4390" w:type="dxa"/>
          </w:tcPr>
          <w:p w:rsidR="00077A2B" w:rsidRDefault="00077A2B">
            <w:pPr>
              <w:rPr>
                <w:b/>
                <w:bCs/>
                <w:color w:val="5F497A"/>
              </w:rPr>
            </w:pPr>
          </w:p>
        </w:tc>
        <w:tc>
          <w:tcPr>
            <w:tcW w:w="3402" w:type="dxa"/>
          </w:tcPr>
          <w:p w:rsidR="00077A2B" w:rsidRDefault="00077A2B">
            <w:pPr>
              <w:rPr>
                <w:color w:val="5F497A"/>
              </w:rPr>
            </w:pPr>
          </w:p>
        </w:tc>
        <w:tc>
          <w:tcPr>
            <w:tcW w:w="3402" w:type="dxa"/>
          </w:tcPr>
          <w:p w:rsidR="00077A2B" w:rsidRDefault="00077A2B">
            <w:pPr>
              <w:rPr>
                <w:color w:val="5F497A"/>
              </w:rPr>
            </w:pPr>
          </w:p>
        </w:tc>
        <w:tc>
          <w:tcPr>
            <w:tcW w:w="3402" w:type="dxa"/>
          </w:tcPr>
          <w:p w:rsidR="00077A2B" w:rsidRDefault="00077A2B">
            <w:pPr>
              <w:rPr>
                <w:color w:val="5F497A"/>
              </w:rPr>
            </w:pPr>
          </w:p>
        </w:tc>
      </w:tr>
      <w:tr w:rsidR="00077A2B" w:rsidTr="00077A2B">
        <w:trPr>
          <w:trHeight w:val="840"/>
        </w:trPr>
        <w:tc>
          <w:tcPr>
            <w:tcW w:w="4390" w:type="dxa"/>
          </w:tcPr>
          <w:p w:rsidR="00077A2B" w:rsidRDefault="00077A2B">
            <w:pPr>
              <w:rPr>
                <w:b/>
                <w:bCs/>
                <w:color w:val="5F497A"/>
              </w:rPr>
            </w:pPr>
          </w:p>
        </w:tc>
        <w:tc>
          <w:tcPr>
            <w:tcW w:w="3402" w:type="dxa"/>
          </w:tcPr>
          <w:p w:rsidR="00077A2B" w:rsidRDefault="00077A2B">
            <w:pPr>
              <w:rPr>
                <w:color w:val="5F497A"/>
              </w:rPr>
            </w:pPr>
          </w:p>
        </w:tc>
        <w:tc>
          <w:tcPr>
            <w:tcW w:w="3402" w:type="dxa"/>
          </w:tcPr>
          <w:p w:rsidR="00077A2B" w:rsidRDefault="00077A2B">
            <w:pPr>
              <w:rPr>
                <w:color w:val="5F497A"/>
              </w:rPr>
            </w:pPr>
          </w:p>
        </w:tc>
        <w:tc>
          <w:tcPr>
            <w:tcW w:w="3402" w:type="dxa"/>
          </w:tcPr>
          <w:p w:rsidR="00077A2B" w:rsidRDefault="00077A2B">
            <w:pPr>
              <w:rPr>
                <w:color w:val="5F497A"/>
              </w:rPr>
            </w:pPr>
          </w:p>
        </w:tc>
      </w:tr>
      <w:tr w:rsidR="00077A2B" w:rsidTr="00077A2B">
        <w:trPr>
          <w:trHeight w:val="840"/>
        </w:trPr>
        <w:tc>
          <w:tcPr>
            <w:tcW w:w="4390" w:type="dxa"/>
          </w:tcPr>
          <w:p w:rsidR="00077A2B" w:rsidRDefault="00077A2B">
            <w:pPr>
              <w:rPr>
                <w:b/>
                <w:bCs/>
                <w:color w:val="5F497A"/>
              </w:rPr>
            </w:pPr>
          </w:p>
        </w:tc>
        <w:tc>
          <w:tcPr>
            <w:tcW w:w="3402" w:type="dxa"/>
          </w:tcPr>
          <w:p w:rsidR="00077A2B" w:rsidRDefault="00077A2B">
            <w:pPr>
              <w:rPr>
                <w:color w:val="5F497A"/>
              </w:rPr>
            </w:pPr>
          </w:p>
        </w:tc>
        <w:tc>
          <w:tcPr>
            <w:tcW w:w="3402" w:type="dxa"/>
          </w:tcPr>
          <w:p w:rsidR="00077A2B" w:rsidRDefault="00077A2B">
            <w:pPr>
              <w:rPr>
                <w:color w:val="5F497A"/>
              </w:rPr>
            </w:pPr>
          </w:p>
        </w:tc>
        <w:tc>
          <w:tcPr>
            <w:tcW w:w="3402" w:type="dxa"/>
          </w:tcPr>
          <w:p w:rsidR="00077A2B" w:rsidRDefault="00077A2B">
            <w:pPr>
              <w:rPr>
                <w:color w:val="5F497A"/>
              </w:rPr>
            </w:pPr>
          </w:p>
        </w:tc>
      </w:tr>
      <w:tr w:rsidR="00077A2B" w:rsidTr="00077A2B">
        <w:trPr>
          <w:trHeight w:val="840"/>
        </w:trPr>
        <w:tc>
          <w:tcPr>
            <w:tcW w:w="4390" w:type="dxa"/>
          </w:tcPr>
          <w:p w:rsidR="00077A2B" w:rsidRDefault="00077A2B">
            <w:pPr>
              <w:rPr>
                <w:b/>
                <w:bCs/>
                <w:color w:val="5F497A"/>
              </w:rPr>
            </w:pPr>
          </w:p>
        </w:tc>
        <w:tc>
          <w:tcPr>
            <w:tcW w:w="3402" w:type="dxa"/>
          </w:tcPr>
          <w:p w:rsidR="00077A2B" w:rsidRDefault="00077A2B">
            <w:pPr>
              <w:rPr>
                <w:color w:val="5F497A"/>
              </w:rPr>
            </w:pPr>
          </w:p>
        </w:tc>
        <w:tc>
          <w:tcPr>
            <w:tcW w:w="3402" w:type="dxa"/>
          </w:tcPr>
          <w:p w:rsidR="00077A2B" w:rsidRDefault="00077A2B">
            <w:pPr>
              <w:rPr>
                <w:color w:val="5F497A"/>
              </w:rPr>
            </w:pPr>
          </w:p>
        </w:tc>
        <w:tc>
          <w:tcPr>
            <w:tcW w:w="3402" w:type="dxa"/>
          </w:tcPr>
          <w:p w:rsidR="00077A2B" w:rsidRDefault="00077A2B">
            <w:pPr>
              <w:rPr>
                <w:color w:val="5F497A"/>
              </w:rPr>
            </w:pPr>
          </w:p>
        </w:tc>
      </w:tr>
      <w:tr w:rsidR="00077A2B" w:rsidTr="00077A2B">
        <w:trPr>
          <w:trHeight w:val="840"/>
        </w:trPr>
        <w:tc>
          <w:tcPr>
            <w:tcW w:w="4390" w:type="dxa"/>
          </w:tcPr>
          <w:p w:rsidR="00077A2B" w:rsidRDefault="00077A2B">
            <w:pPr>
              <w:rPr>
                <w:b/>
                <w:bCs/>
                <w:color w:val="5F497A"/>
              </w:rPr>
            </w:pPr>
          </w:p>
        </w:tc>
        <w:tc>
          <w:tcPr>
            <w:tcW w:w="3402" w:type="dxa"/>
          </w:tcPr>
          <w:p w:rsidR="00077A2B" w:rsidRDefault="00077A2B">
            <w:pPr>
              <w:rPr>
                <w:color w:val="5F497A"/>
              </w:rPr>
            </w:pPr>
          </w:p>
        </w:tc>
        <w:tc>
          <w:tcPr>
            <w:tcW w:w="3402" w:type="dxa"/>
          </w:tcPr>
          <w:p w:rsidR="00077A2B" w:rsidRDefault="00077A2B">
            <w:pPr>
              <w:rPr>
                <w:color w:val="5F497A"/>
              </w:rPr>
            </w:pPr>
          </w:p>
        </w:tc>
        <w:tc>
          <w:tcPr>
            <w:tcW w:w="3402" w:type="dxa"/>
          </w:tcPr>
          <w:p w:rsidR="00077A2B" w:rsidRDefault="00077A2B">
            <w:pPr>
              <w:rPr>
                <w:color w:val="5F497A"/>
              </w:rPr>
            </w:pPr>
          </w:p>
        </w:tc>
      </w:tr>
    </w:tbl>
    <w:p w:rsidR="00EA797C" w:rsidRDefault="00EA797C" w:rsidP="00EA797C">
      <w:pPr>
        <w:spacing w:after="0" w:line="240" w:lineRule="auto"/>
        <w:jc w:val="both"/>
        <w:rPr>
          <w:rFonts w:ascii="Arial" w:eastAsia="Times New Roman" w:hAnsi="Arial" w:cs="Arial"/>
          <w:bCs/>
          <w:szCs w:val="24"/>
          <w:lang w:eastAsia="fr-FR"/>
        </w:rPr>
      </w:pPr>
    </w:p>
    <w:p w:rsidR="00EA797C" w:rsidRDefault="00EA797C" w:rsidP="00EA797C">
      <w:pPr>
        <w:tabs>
          <w:tab w:val="left" w:pos="12661"/>
        </w:tabs>
        <w:spacing w:after="0" w:line="240" w:lineRule="auto"/>
        <w:jc w:val="both"/>
        <w:rPr>
          <w:rFonts w:ascii="Arial" w:eastAsia="Times New Roman" w:hAnsi="Arial" w:cs="Arial"/>
          <w:bCs/>
          <w:szCs w:val="24"/>
          <w:lang w:eastAsia="fr-FR"/>
        </w:rPr>
      </w:pPr>
    </w:p>
    <w:p w:rsidR="006509C5" w:rsidRDefault="006509C5" w:rsidP="00C21E6B">
      <w:pPr>
        <w:pStyle w:val="Titre1"/>
        <w:jc w:val="both"/>
        <w:rPr>
          <w:rFonts w:asciiTheme="minorHAnsi" w:eastAsiaTheme="minorHAnsi" w:hAnsiTheme="minorHAnsi" w:cstheme="minorBidi"/>
          <w:b/>
          <w:color w:val="auto"/>
          <w:sz w:val="56"/>
          <w:szCs w:val="132"/>
        </w:rPr>
      </w:pPr>
    </w:p>
    <w:p w:rsidR="00C21E6B" w:rsidRPr="00C366F3" w:rsidRDefault="00C21E6B" w:rsidP="004344A2">
      <w:pPr>
        <w:pStyle w:val="Titre1"/>
        <w:jc w:val="center"/>
        <w:rPr>
          <w:rFonts w:eastAsia="Times New Roman"/>
          <w:color w:val="943634" w:themeColor="accent2" w:themeShade="BF"/>
          <w:lang w:eastAsia="fr-FR"/>
        </w:rPr>
      </w:pPr>
      <w:bookmarkStart w:id="10" w:name="_Toc10306433"/>
      <w:r w:rsidRPr="00C21E6B">
        <w:rPr>
          <w:rFonts w:asciiTheme="minorHAnsi" w:eastAsiaTheme="minorHAnsi" w:hAnsiTheme="minorHAnsi" w:cstheme="minorBidi"/>
          <w:b/>
          <w:color w:val="auto"/>
          <w:sz w:val="56"/>
          <w:szCs w:val="132"/>
        </w:rPr>
        <w:t xml:space="preserve">REPERAGE </w:t>
      </w:r>
      <w:bookmarkStart w:id="11" w:name="_Hlk535599192"/>
      <w:r w:rsidRPr="00C21E6B">
        <w:rPr>
          <w:rFonts w:asciiTheme="minorHAnsi" w:eastAsiaTheme="minorHAnsi" w:hAnsiTheme="minorHAnsi" w:cstheme="minorBidi"/>
          <w:b/>
          <w:color w:val="auto"/>
          <w:sz w:val="56"/>
          <w:szCs w:val="132"/>
        </w:rPr>
        <w:t xml:space="preserve">DES </w:t>
      </w:r>
      <w:r w:rsidRPr="004344A2">
        <w:rPr>
          <w:rFonts w:asciiTheme="minorHAnsi" w:eastAsiaTheme="minorHAnsi" w:hAnsiTheme="minorHAnsi" w:cstheme="minorBidi"/>
          <w:b/>
          <w:color w:val="943634" w:themeColor="accent2" w:themeShade="BF"/>
          <w:sz w:val="56"/>
          <w:szCs w:val="132"/>
        </w:rPr>
        <w:t>COMPETENCES ACQUISES</w:t>
      </w:r>
      <w:r w:rsidR="00D66708" w:rsidRPr="004344A2">
        <w:rPr>
          <w:rFonts w:asciiTheme="minorHAnsi" w:eastAsiaTheme="minorHAnsi" w:hAnsiTheme="minorHAnsi" w:cstheme="minorBidi"/>
          <w:b/>
          <w:color w:val="943634" w:themeColor="accent2" w:themeShade="BF"/>
          <w:sz w:val="56"/>
          <w:szCs w:val="132"/>
        </w:rPr>
        <w:t xml:space="preserve"> NON CERTIFIEES</w:t>
      </w:r>
      <w:r w:rsidRPr="00C366F3">
        <w:rPr>
          <w:rFonts w:asciiTheme="minorHAnsi" w:eastAsiaTheme="minorHAnsi" w:hAnsiTheme="minorHAnsi" w:cstheme="minorBidi"/>
          <w:b/>
          <w:color w:val="943634" w:themeColor="accent2" w:themeShade="BF"/>
          <w:sz w:val="56"/>
          <w:szCs w:val="132"/>
        </w:rPr>
        <w:t xml:space="preserve"> </w:t>
      </w:r>
      <w:r w:rsidRPr="00C21E6B">
        <w:rPr>
          <w:rFonts w:asciiTheme="minorHAnsi" w:eastAsiaTheme="minorHAnsi" w:hAnsiTheme="minorHAnsi" w:cstheme="minorBidi"/>
          <w:b/>
          <w:color w:val="auto"/>
          <w:sz w:val="56"/>
          <w:szCs w:val="132"/>
        </w:rPr>
        <w:t xml:space="preserve">ET </w:t>
      </w:r>
      <w:r w:rsidRPr="00C366F3">
        <w:rPr>
          <w:rFonts w:asciiTheme="minorHAnsi" w:eastAsiaTheme="minorHAnsi" w:hAnsiTheme="minorHAnsi" w:cstheme="minorBidi"/>
          <w:b/>
          <w:color w:val="943634" w:themeColor="accent2" w:themeShade="BF"/>
          <w:sz w:val="56"/>
          <w:szCs w:val="132"/>
        </w:rPr>
        <w:t>DES COMPETENCES A DEVELOPPER</w:t>
      </w:r>
      <w:bookmarkEnd w:id="10"/>
    </w:p>
    <w:bookmarkEnd w:id="11"/>
    <w:p w:rsidR="00C21E6B" w:rsidRDefault="00C21E6B" w:rsidP="00C21E6B">
      <w:pPr>
        <w:spacing w:after="0" w:line="240" w:lineRule="auto"/>
        <w:jc w:val="both"/>
        <w:rPr>
          <w:rFonts w:ascii="Arial" w:eastAsia="Times New Roman" w:hAnsi="Arial" w:cs="Arial"/>
          <w:bCs/>
          <w:sz w:val="20"/>
          <w:lang w:eastAsia="fr-FR"/>
        </w:rPr>
      </w:pPr>
    </w:p>
    <w:p w:rsidR="008C003A" w:rsidRDefault="008C003A" w:rsidP="00063949">
      <w:pPr>
        <w:spacing w:after="0" w:line="240" w:lineRule="auto"/>
        <w:jc w:val="both"/>
        <w:rPr>
          <w:rFonts w:eastAsia="Times New Roman" w:cstheme="minorHAnsi"/>
          <w:b/>
          <w:lang w:eastAsia="fr-FR"/>
        </w:rPr>
      </w:pPr>
    </w:p>
    <w:p w:rsidR="00C21E6B" w:rsidRPr="00063949" w:rsidRDefault="00C21E6B" w:rsidP="00063949">
      <w:pPr>
        <w:spacing w:after="0" w:line="240" w:lineRule="auto"/>
        <w:jc w:val="both"/>
        <w:rPr>
          <w:rFonts w:eastAsia="Times New Roman" w:cstheme="minorHAnsi"/>
          <w:b/>
          <w:lang w:eastAsia="fr-FR"/>
        </w:rPr>
      </w:pPr>
      <w:r w:rsidRPr="00063949">
        <w:rPr>
          <w:rFonts w:eastAsia="Times New Roman" w:cstheme="minorHAnsi"/>
          <w:b/>
          <w:lang w:eastAsia="fr-FR"/>
        </w:rPr>
        <w:t xml:space="preserve">Objectifs du repérage des compétences acquises </w:t>
      </w:r>
      <w:r w:rsidR="00D66708">
        <w:rPr>
          <w:rFonts w:eastAsia="Times New Roman" w:cstheme="minorHAnsi"/>
          <w:b/>
          <w:lang w:eastAsia="fr-FR"/>
        </w:rPr>
        <w:t xml:space="preserve">non certifiées </w:t>
      </w:r>
      <w:r w:rsidRPr="00063949">
        <w:rPr>
          <w:rFonts w:eastAsia="Times New Roman" w:cstheme="minorHAnsi"/>
          <w:b/>
          <w:lang w:eastAsia="fr-FR"/>
        </w:rPr>
        <w:t>et des compétences à développer</w:t>
      </w:r>
    </w:p>
    <w:p w:rsidR="00C21E6B" w:rsidRPr="00063949" w:rsidRDefault="00C21E6B" w:rsidP="00C366F3">
      <w:pPr>
        <w:pStyle w:val="Paragraphedeliste"/>
        <w:numPr>
          <w:ilvl w:val="0"/>
          <w:numId w:val="24"/>
        </w:numPr>
        <w:spacing w:after="0" w:line="240" w:lineRule="auto"/>
        <w:jc w:val="both"/>
        <w:rPr>
          <w:rFonts w:eastAsia="Times New Roman" w:cstheme="minorHAnsi"/>
          <w:lang w:eastAsia="fr-FR"/>
        </w:rPr>
      </w:pPr>
      <w:r w:rsidRPr="00063949">
        <w:rPr>
          <w:rFonts w:eastAsia="Times New Roman" w:cstheme="minorHAnsi"/>
          <w:lang w:eastAsia="fr-FR"/>
        </w:rPr>
        <w:t xml:space="preserve">Repérer où se situe le candidat par rapport au référentiel du </w:t>
      </w:r>
      <w:r w:rsidR="00063949" w:rsidRPr="00063949">
        <w:rPr>
          <w:rFonts w:eastAsia="Times New Roman" w:cstheme="minorHAnsi"/>
          <w:lang w:eastAsia="fr-FR"/>
        </w:rPr>
        <w:t>diplôme d’ARM</w:t>
      </w:r>
      <w:r w:rsidRPr="00063949">
        <w:rPr>
          <w:rFonts w:eastAsia="Times New Roman" w:cstheme="minorHAnsi"/>
          <w:lang w:eastAsia="fr-FR"/>
        </w:rPr>
        <w:t xml:space="preserve"> </w:t>
      </w:r>
    </w:p>
    <w:p w:rsidR="00A45201" w:rsidRPr="008C003A" w:rsidRDefault="00C21E6B" w:rsidP="00C366F3">
      <w:pPr>
        <w:pStyle w:val="Paragraphedeliste"/>
        <w:numPr>
          <w:ilvl w:val="0"/>
          <w:numId w:val="24"/>
        </w:numPr>
        <w:spacing w:after="0" w:line="240" w:lineRule="auto"/>
        <w:jc w:val="both"/>
        <w:rPr>
          <w:rFonts w:eastAsia="Times New Roman" w:cstheme="minorHAnsi"/>
          <w:lang w:eastAsia="fr-FR"/>
        </w:rPr>
      </w:pPr>
      <w:r w:rsidRPr="00063949">
        <w:rPr>
          <w:rFonts w:eastAsia="Times New Roman" w:cstheme="minorHAnsi"/>
          <w:lang w:eastAsia="fr-FR"/>
        </w:rPr>
        <w:t xml:space="preserve">Individualiser le parcours de </w:t>
      </w:r>
      <w:r w:rsidR="00063949" w:rsidRPr="00063949">
        <w:rPr>
          <w:rFonts w:eastAsia="Times New Roman" w:cstheme="minorHAnsi"/>
          <w:lang w:eastAsia="fr-FR"/>
        </w:rPr>
        <w:t>formation</w:t>
      </w:r>
      <w:r w:rsidRPr="00063949">
        <w:rPr>
          <w:rFonts w:eastAsia="Times New Roman" w:cstheme="minorHAnsi"/>
          <w:lang w:eastAsia="fr-FR"/>
        </w:rPr>
        <w:t xml:space="preserve"> du candidat en fonction de</w:t>
      </w:r>
      <w:r w:rsidRPr="00567871">
        <w:rPr>
          <w:rFonts w:eastAsia="Times New Roman" w:cstheme="minorHAnsi"/>
          <w:lang w:eastAsia="fr-FR"/>
        </w:rPr>
        <w:t xml:space="preserve"> </w:t>
      </w:r>
      <w:r w:rsidR="00567871" w:rsidRPr="00567871">
        <w:rPr>
          <w:rFonts w:eastAsia="Times New Roman" w:cstheme="minorHAnsi"/>
          <w:lang w:eastAsia="fr-FR"/>
        </w:rPr>
        <w:t>ses acquis</w:t>
      </w:r>
    </w:p>
    <w:p w:rsidR="008C003A" w:rsidRDefault="008C003A" w:rsidP="00063949">
      <w:pPr>
        <w:spacing w:after="0" w:line="240" w:lineRule="auto"/>
        <w:jc w:val="both"/>
        <w:rPr>
          <w:rFonts w:eastAsia="Times New Roman" w:cstheme="minorHAnsi"/>
          <w:b/>
          <w:bCs/>
          <w:lang w:eastAsia="fr-FR"/>
        </w:rPr>
      </w:pPr>
    </w:p>
    <w:p w:rsidR="00C21E6B" w:rsidRPr="00E27ED1" w:rsidRDefault="00C21E6B" w:rsidP="00063949">
      <w:pPr>
        <w:spacing w:after="0" w:line="240" w:lineRule="auto"/>
        <w:jc w:val="both"/>
        <w:rPr>
          <w:rFonts w:eastAsia="Times New Roman" w:cstheme="minorHAnsi"/>
          <w:b/>
          <w:bCs/>
          <w:color w:val="FF0000"/>
          <w:lang w:eastAsia="fr-FR"/>
        </w:rPr>
      </w:pPr>
      <w:r w:rsidRPr="00063949">
        <w:rPr>
          <w:rFonts w:eastAsia="Times New Roman" w:cstheme="minorHAnsi"/>
          <w:b/>
          <w:bCs/>
          <w:lang w:eastAsia="fr-FR"/>
        </w:rPr>
        <w:t>Qui réalise l’entretien de repérage des compétences ?</w:t>
      </w:r>
      <w:r w:rsidR="00E27ED1">
        <w:rPr>
          <w:rFonts w:eastAsia="Times New Roman" w:cstheme="minorHAnsi"/>
          <w:b/>
          <w:bCs/>
          <w:lang w:eastAsia="fr-FR"/>
        </w:rPr>
        <w:t xml:space="preserve"> </w:t>
      </w:r>
    </w:p>
    <w:p w:rsidR="00131389" w:rsidRDefault="00131389" w:rsidP="00063949">
      <w:pPr>
        <w:pStyle w:val="Paragraphedeliste"/>
        <w:numPr>
          <w:ilvl w:val="0"/>
          <w:numId w:val="24"/>
        </w:numPr>
        <w:spacing w:after="0" w:line="240" w:lineRule="auto"/>
        <w:jc w:val="both"/>
        <w:rPr>
          <w:rFonts w:eastAsia="Times New Roman" w:cstheme="minorHAnsi"/>
          <w:lang w:eastAsia="fr-FR"/>
        </w:rPr>
      </w:pPr>
      <w:r>
        <w:rPr>
          <w:rFonts w:eastAsia="Times New Roman" w:cstheme="minorHAnsi"/>
          <w:lang w:eastAsia="fr-FR"/>
        </w:rPr>
        <w:t>Le candidat</w:t>
      </w:r>
    </w:p>
    <w:p w:rsidR="00C21E6B" w:rsidRPr="00063949" w:rsidRDefault="00063949" w:rsidP="00063949">
      <w:pPr>
        <w:pStyle w:val="Paragraphedeliste"/>
        <w:numPr>
          <w:ilvl w:val="0"/>
          <w:numId w:val="24"/>
        </w:numPr>
        <w:spacing w:after="0" w:line="240" w:lineRule="auto"/>
        <w:jc w:val="both"/>
        <w:rPr>
          <w:rFonts w:eastAsia="Times New Roman" w:cstheme="minorHAnsi"/>
          <w:lang w:eastAsia="fr-FR"/>
        </w:rPr>
      </w:pPr>
      <w:r w:rsidRPr="00063949">
        <w:rPr>
          <w:rFonts w:eastAsia="Times New Roman" w:cstheme="minorHAnsi"/>
          <w:lang w:eastAsia="fr-FR"/>
        </w:rPr>
        <w:t>Le cadre de proximité du candidat</w:t>
      </w:r>
    </w:p>
    <w:p w:rsidR="008C003A" w:rsidRDefault="008C003A" w:rsidP="00063949">
      <w:pPr>
        <w:spacing w:after="0" w:line="240" w:lineRule="auto"/>
        <w:jc w:val="both"/>
        <w:rPr>
          <w:rFonts w:eastAsia="Times New Roman" w:cstheme="minorHAnsi"/>
          <w:lang w:eastAsia="fr-FR"/>
        </w:rPr>
      </w:pPr>
    </w:p>
    <w:p w:rsidR="00131389" w:rsidRPr="00131389" w:rsidRDefault="00131389" w:rsidP="00063949">
      <w:pPr>
        <w:spacing w:after="0" w:line="240" w:lineRule="auto"/>
        <w:jc w:val="both"/>
        <w:rPr>
          <w:rFonts w:eastAsia="Times New Roman" w:cstheme="minorHAnsi"/>
          <w:b/>
          <w:bCs/>
          <w:lang w:eastAsia="fr-FR"/>
        </w:rPr>
      </w:pPr>
      <w:r w:rsidRPr="00131389">
        <w:rPr>
          <w:rFonts w:eastAsia="Times New Roman" w:cstheme="minorHAnsi"/>
          <w:b/>
          <w:bCs/>
          <w:lang w:eastAsia="fr-FR"/>
        </w:rPr>
        <w:t>Comment se déroule le repérage des compétences ?</w:t>
      </w:r>
    </w:p>
    <w:p w:rsidR="00131389" w:rsidRDefault="00131389" w:rsidP="00131389">
      <w:pPr>
        <w:pStyle w:val="Paragraphedeliste"/>
        <w:numPr>
          <w:ilvl w:val="0"/>
          <w:numId w:val="33"/>
        </w:numPr>
        <w:spacing w:after="0" w:line="240" w:lineRule="auto"/>
        <w:jc w:val="both"/>
        <w:rPr>
          <w:rFonts w:eastAsia="Times New Roman" w:cstheme="minorHAnsi"/>
          <w:lang w:eastAsia="fr-FR"/>
        </w:rPr>
      </w:pPr>
      <w:r>
        <w:rPr>
          <w:rFonts w:eastAsia="Times New Roman" w:cstheme="minorHAnsi"/>
          <w:lang w:eastAsia="fr-FR"/>
        </w:rPr>
        <w:t>Auto-évaluation du candidat</w:t>
      </w:r>
    </w:p>
    <w:p w:rsidR="00131389" w:rsidRPr="00131389" w:rsidRDefault="00131389" w:rsidP="00131389">
      <w:pPr>
        <w:pStyle w:val="Paragraphedeliste"/>
        <w:numPr>
          <w:ilvl w:val="0"/>
          <w:numId w:val="33"/>
        </w:numPr>
        <w:spacing w:after="0" w:line="240" w:lineRule="auto"/>
        <w:jc w:val="both"/>
        <w:rPr>
          <w:rFonts w:eastAsia="Times New Roman" w:cstheme="minorHAnsi"/>
          <w:lang w:eastAsia="fr-FR"/>
        </w:rPr>
      </w:pPr>
      <w:r>
        <w:rPr>
          <w:rFonts w:eastAsia="Times New Roman" w:cstheme="minorHAnsi"/>
          <w:lang w:eastAsia="fr-FR"/>
        </w:rPr>
        <w:t>Entretien entre le candidat et le cadre de proximité</w:t>
      </w:r>
    </w:p>
    <w:p w:rsidR="008C003A" w:rsidRDefault="008C003A" w:rsidP="00063949">
      <w:pPr>
        <w:spacing w:after="0" w:line="240" w:lineRule="auto"/>
        <w:jc w:val="both"/>
        <w:rPr>
          <w:rFonts w:eastAsia="Times New Roman" w:cstheme="minorHAnsi"/>
          <w:b/>
          <w:bCs/>
          <w:lang w:eastAsia="fr-FR"/>
        </w:rPr>
      </w:pPr>
    </w:p>
    <w:p w:rsidR="00C21E6B" w:rsidRPr="00063949" w:rsidRDefault="00C21E6B" w:rsidP="00250D0D">
      <w:pPr>
        <w:spacing w:after="0" w:line="240" w:lineRule="auto"/>
        <w:jc w:val="both"/>
        <w:rPr>
          <w:rFonts w:eastAsia="Times New Roman" w:cstheme="minorHAnsi"/>
          <w:b/>
          <w:bCs/>
          <w:lang w:eastAsia="fr-FR"/>
        </w:rPr>
      </w:pPr>
      <w:r w:rsidRPr="00063949">
        <w:rPr>
          <w:rFonts w:eastAsia="Times New Roman" w:cstheme="minorHAnsi"/>
          <w:b/>
          <w:bCs/>
          <w:lang w:eastAsia="fr-FR"/>
        </w:rPr>
        <w:t>Comment mener l</w:t>
      </w:r>
      <w:r w:rsidR="00131389">
        <w:rPr>
          <w:rFonts w:eastAsia="Times New Roman" w:cstheme="minorHAnsi"/>
          <w:b/>
          <w:bCs/>
          <w:lang w:eastAsia="fr-FR"/>
        </w:rPr>
        <w:t>’</w:t>
      </w:r>
      <w:r w:rsidRPr="00063949">
        <w:rPr>
          <w:rFonts w:eastAsia="Times New Roman" w:cstheme="minorHAnsi"/>
          <w:b/>
          <w:bCs/>
          <w:lang w:eastAsia="fr-FR"/>
        </w:rPr>
        <w:t>e</w:t>
      </w:r>
      <w:r w:rsidR="00131389">
        <w:rPr>
          <w:rFonts w:eastAsia="Times New Roman" w:cstheme="minorHAnsi"/>
          <w:b/>
          <w:bCs/>
          <w:lang w:eastAsia="fr-FR"/>
        </w:rPr>
        <w:t>ntretien de</w:t>
      </w:r>
      <w:r w:rsidRPr="00063949">
        <w:rPr>
          <w:rFonts w:eastAsia="Times New Roman" w:cstheme="minorHAnsi"/>
          <w:b/>
          <w:bCs/>
          <w:lang w:eastAsia="fr-FR"/>
        </w:rPr>
        <w:t xml:space="preserve"> repérage des compétences du candidat ?</w:t>
      </w:r>
    </w:p>
    <w:p w:rsidR="00C21E6B" w:rsidRPr="00063949" w:rsidRDefault="00C21E6B" w:rsidP="00250D0D">
      <w:pPr>
        <w:pStyle w:val="Paragraphedeliste"/>
        <w:numPr>
          <w:ilvl w:val="0"/>
          <w:numId w:val="24"/>
        </w:numPr>
        <w:spacing w:after="0" w:line="240" w:lineRule="auto"/>
        <w:jc w:val="both"/>
        <w:rPr>
          <w:rFonts w:eastAsia="Times New Roman" w:cstheme="minorHAnsi"/>
          <w:lang w:eastAsia="fr-FR"/>
        </w:rPr>
      </w:pPr>
      <w:r w:rsidRPr="00063949">
        <w:rPr>
          <w:rFonts w:eastAsia="Times New Roman" w:cstheme="minorHAnsi"/>
          <w:lang w:eastAsia="fr-FR"/>
        </w:rPr>
        <w:t xml:space="preserve">Prendre connaissance du référentiel du </w:t>
      </w:r>
      <w:r w:rsidR="00063949" w:rsidRPr="00063949">
        <w:rPr>
          <w:rFonts w:eastAsia="Times New Roman" w:cstheme="minorHAnsi"/>
          <w:lang w:eastAsia="fr-FR"/>
        </w:rPr>
        <w:t>diplôme d’ARM</w:t>
      </w:r>
      <w:r w:rsidRPr="00063949">
        <w:rPr>
          <w:rFonts w:eastAsia="Times New Roman" w:cstheme="minorHAnsi"/>
          <w:lang w:eastAsia="fr-FR"/>
        </w:rPr>
        <w:t>, des éléments de compétences et des critères d’évaluation</w:t>
      </w:r>
      <w:r w:rsidR="002A3A91">
        <w:rPr>
          <w:rFonts w:eastAsia="Times New Roman" w:cstheme="minorHAnsi"/>
          <w:lang w:eastAsia="fr-FR"/>
        </w:rPr>
        <w:t>.</w:t>
      </w:r>
    </w:p>
    <w:p w:rsidR="00131389" w:rsidRPr="008C003A" w:rsidRDefault="008C003A" w:rsidP="00250D0D">
      <w:pPr>
        <w:pStyle w:val="Paragraphedeliste"/>
        <w:numPr>
          <w:ilvl w:val="0"/>
          <w:numId w:val="24"/>
        </w:numPr>
        <w:jc w:val="both"/>
        <w:rPr>
          <w:rFonts w:eastAsia="Times New Roman" w:cstheme="minorHAnsi"/>
          <w:lang w:eastAsia="fr-FR"/>
        </w:rPr>
      </w:pPr>
      <w:r w:rsidRPr="008C003A">
        <w:rPr>
          <w:rFonts w:eastAsia="Times New Roman" w:cstheme="minorHAnsi"/>
          <w:lang w:eastAsia="fr-FR"/>
        </w:rPr>
        <w:t xml:space="preserve">Présenter </w:t>
      </w:r>
      <w:r>
        <w:rPr>
          <w:rFonts w:eastAsia="Times New Roman" w:cstheme="minorHAnsi"/>
          <w:lang w:eastAsia="fr-FR"/>
        </w:rPr>
        <w:t>l</w:t>
      </w:r>
      <w:r w:rsidRPr="008C003A">
        <w:rPr>
          <w:rFonts w:eastAsia="Times New Roman" w:cstheme="minorHAnsi"/>
          <w:lang w:eastAsia="fr-FR"/>
        </w:rPr>
        <w:t>es compétences attendues dans le référentiel du diplôme d’ARM au candidat</w:t>
      </w:r>
      <w:r>
        <w:rPr>
          <w:rFonts w:eastAsia="Times New Roman" w:cstheme="minorHAnsi"/>
          <w:lang w:eastAsia="fr-FR"/>
        </w:rPr>
        <w:t xml:space="preserve"> et lui r</w:t>
      </w:r>
      <w:r w:rsidR="00131389" w:rsidRPr="008C003A">
        <w:rPr>
          <w:rFonts w:eastAsia="Times New Roman" w:cstheme="minorHAnsi"/>
          <w:lang w:eastAsia="fr-FR"/>
        </w:rPr>
        <w:t>emettre le livret de positionnement</w:t>
      </w:r>
      <w:r w:rsidR="00112139">
        <w:rPr>
          <w:rFonts w:eastAsia="Times New Roman" w:cstheme="minorHAnsi"/>
          <w:lang w:eastAsia="fr-FR"/>
        </w:rPr>
        <w:t xml:space="preserve"> au moins un mois </w:t>
      </w:r>
      <w:r w:rsidRPr="008C003A">
        <w:rPr>
          <w:rFonts w:eastAsia="Times New Roman" w:cstheme="minorHAnsi"/>
          <w:lang w:eastAsia="fr-FR"/>
        </w:rPr>
        <w:t xml:space="preserve">avant l’entretien. </w:t>
      </w:r>
    </w:p>
    <w:p w:rsidR="008C003A" w:rsidRDefault="008C003A" w:rsidP="00250D0D">
      <w:pPr>
        <w:pStyle w:val="Paragraphedeliste"/>
        <w:numPr>
          <w:ilvl w:val="0"/>
          <w:numId w:val="24"/>
        </w:numPr>
        <w:spacing w:after="0" w:line="240" w:lineRule="auto"/>
        <w:jc w:val="both"/>
        <w:rPr>
          <w:rFonts w:eastAsia="Times New Roman" w:cstheme="minorHAnsi"/>
          <w:lang w:eastAsia="fr-FR"/>
        </w:rPr>
      </w:pPr>
      <w:r>
        <w:rPr>
          <w:rFonts w:eastAsia="Times New Roman" w:cstheme="minorHAnsi"/>
          <w:lang w:eastAsia="fr-FR"/>
        </w:rPr>
        <w:t xml:space="preserve">Récupérer le livret de positionnement </w:t>
      </w:r>
      <w:r w:rsidR="00112139">
        <w:rPr>
          <w:rFonts w:eastAsia="Times New Roman" w:cstheme="minorHAnsi"/>
          <w:lang w:eastAsia="fr-FR"/>
        </w:rPr>
        <w:t xml:space="preserve">au moins </w:t>
      </w:r>
      <w:r>
        <w:rPr>
          <w:rFonts w:eastAsia="Times New Roman" w:cstheme="minorHAnsi"/>
          <w:lang w:eastAsia="fr-FR"/>
        </w:rPr>
        <w:t>une semaine avant l’entretien.</w:t>
      </w:r>
    </w:p>
    <w:p w:rsidR="00C21E6B" w:rsidRPr="00A45201" w:rsidRDefault="00C21E6B" w:rsidP="00250D0D">
      <w:pPr>
        <w:pStyle w:val="Paragraphedeliste"/>
        <w:numPr>
          <w:ilvl w:val="0"/>
          <w:numId w:val="24"/>
        </w:numPr>
        <w:spacing w:after="0" w:line="240" w:lineRule="auto"/>
        <w:jc w:val="both"/>
        <w:rPr>
          <w:rFonts w:eastAsia="Times New Roman" w:cstheme="minorHAnsi"/>
          <w:lang w:eastAsia="fr-FR"/>
        </w:rPr>
      </w:pPr>
      <w:r w:rsidRPr="00A45201">
        <w:rPr>
          <w:rFonts w:eastAsia="Times New Roman" w:cstheme="minorHAnsi"/>
          <w:lang w:eastAsia="fr-FR"/>
        </w:rPr>
        <w:t>Prévoir un entretien d’</w:t>
      </w:r>
      <w:r w:rsidR="00112139">
        <w:rPr>
          <w:rFonts w:eastAsia="Times New Roman" w:cstheme="minorHAnsi"/>
          <w:lang w:eastAsia="fr-FR"/>
        </w:rPr>
        <w:t xml:space="preserve">au moins </w:t>
      </w:r>
      <w:r w:rsidRPr="00A45201">
        <w:rPr>
          <w:rFonts w:eastAsia="Times New Roman" w:cstheme="minorHAnsi"/>
          <w:lang w:eastAsia="fr-FR"/>
        </w:rPr>
        <w:t>une heure</w:t>
      </w:r>
      <w:r w:rsidR="00CF05AC" w:rsidRPr="00A45201">
        <w:rPr>
          <w:rFonts w:eastAsia="Times New Roman" w:cstheme="minorHAnsi"/>
          <w:lang w:eastAsia="fr-FR"/>
        </w:rPr>
        <w:t xml:space="preserve"> </w:t>
      </w:r>
      <w:r w:rsidRPr="00A45201">
        <w:rPr>
          <w:rFonts w:eastAsia="Times New Roman" w:cstheme="minorHAnsi"/>
          <w:lang w:eastAsia="fr-FR"/>
        </w:rPr>
        <w:t>avec le candidat</w:t>
      </w:r>
      <w:r w:rsidR="002A3A91" w:rsidRPr="00A45201">
        <w:rPr>
          <w:rFonts w:eastAsia="Times New Roman" w:cstheme="minorHAnsi"/>
          <w:lang w:eastAsia="fr-FR"/>
        </w:rPr>
        <w:t>.</w:t>
      </w:r>
    </w:p>
    <w:p w:rsidR="008C003A" w:rsidRPr="00063949" w:rsidRDefault="008C003A" w:rsidP="008C003A">
      <w:pPr>
        <w:spacing w:after="0" w:line="240" w:lineRule="auto"/>
        <w:contextualSpacing/>
        <w:rPr>
          <w:rFonts w:eastAsia="Times New Roman" w:cstheme="minorHAnsi"/>
          <w:lang w:eastAsia="fr-FR"/>
        </w:rPr>
      </w:pPr>
    </w:p>
    <w:p w:rsidR="00C21E6B" w:rsidRPr="00063949" w:rsidRDefault="00C21E6B" w:rsidP="00063949">
      <w:pPr>
        <w:spacing w:after="0" w:line="240" w:lineRule="auto"/>
        <w:jc w:val="both"/>
        <w:rPr>
          <w:rFonts w:eastAsia="Times New Roman" w:cstheme="minorHAnsi"/>
          <w:b/>
          <w:lang w:eastAsia="fr-FR"/>
        </w:rPr>
      </w:pPr>
      <w:r w:rsidRPr="00063949">
        <w:rPr>
          <w:rFonts w:eastAsia="Times New Roman" w:cstheme="minorHAnsi"/>
          <w:b/>
          <w:lang w:eastAsia="fr-FR"/>
        </w:rPr>
        <w:t xml:space="preserve">Accueil </w:t>
      </w:r>
      <w:r w:rsidR="0004667A">
        <w:rPr>
          <w:rFonts w:eastAsia="Times New Roman" w:cstheme="minorHAnsi"/>
          <w:b/>
          <w:lang w:eastAsia="fr-FR"/>
        </w:rPr>
        <w:t>du candidat</w:t>
      </w:r>
    </w:p>
    <w:p w:rsidR="00063949" w:rsidRPr="00063949" w:rsidRDefault="00C21E6B" w:rsidP="00063949">
      <w:pPr>
        <w:pStyle w:val="Paragraphedeliste"/>
        <w:numPr>
          <w:ilvl w:val="0"/>
          <w:numId w:val="24"/>
        </w:numPr>
        <w:spacing w:after="0" w:line="240" w:lineRule="auto"/>
        <w:jc w:val="both"/>
        <w:rPr>
          <w:rFonts w:eastAsia="Times New Roman" w:cstheme="minorHAnsi"/>
          <w:lang w:eastAsia="fr-FR"/>
        </w:rPr>
      </w:pPr>
      <w:r w:rsidRPr="00063949">
        <w:rPr>
          <w:rFonts w:eastAsia="Times New Roman" w:cstheme="minorHAnsi"/>
          <w:lang w:eastAsia="fr-FR"/>
        </w:rPr>
        <w:t>Il est important de rappeler l’objectif et le contexte de l’entretien</w:t>
      </w:r>
      <w:r w:rsidR="002A3A91">
        <w:rPr>
          <w:rFonts w:eastAsia="Times New Roman" w:cstheme="minorHAnsi"/>
          <w:lang w:eastAsia="fr-FR"/>
        </w:rPr>
        <w:t>.</w:t>
      </w:r>
    </w:p>
    <w:p w:rsidR="008C003A" w:rsidRDefault="00C21E6B" w:rsidP="00063949">
      <w:pPr>
        <w:pStyle w:val="Paragraphedeliste"/>
        <w:numPr>
          <w:ilvl w:val="0"/>
          <w:numId w:val="24"/>
        </w:numPr>
        <w:spacing w:after="0" w:line="240" w:lineRule="auto"/>
        <w:jc w:val="both"/>
        <w:rPr>
          <w:rFonts w:eastAsia="Times New Roman" w:cstheme="minorHAnsi"/>
          <w:lang w:eastAsia="fr-FR"/>
        </w:rPr>
      </w:pPr>
      <w:r w:rsidRPr="00063949">
        <w:rPr>
          <w:rFonts w:eastAsia="Times New Roman" w:cstheme="minorHAnsi"/>
          <w:lang w:eastAsia="fr-FR"/>
        </w:rPr>
        <w:t xml:space="preserve">L’entretien n’est ni une évaluation, ni un examen. Quelles que soient les compétences de départ du candidat, la procédure prévoit qu’il soit évalué sur l’ensemble des compétences requises </w:t>
      </w:r>
      <w:r w:rsidR="00112139">
        <w:rPr>
          <w:rFonts w:eastAsia="Times New Roman" w:cstheme="minorHAnsi"/>
          <w:lang w:eastAsia="fr-FR"/>
        </w:rPr>
        <w:t xml:space="preserve">par un jury d’évaluation </w:t>
      </w:r>
      <w:r w:rsidRPr="00063949">
        <w:rPr>
          <w:rFonts w:eastAsia="Times New Roman" w:cstheme="minorHAnsi"/>
          <w:lang w:eastAsia="fr-FR"/>
        </w:rPr>
        <w:t xml:space="preserve">pour l’obtention du </w:t>
      </w:r>
      <w:r w:rsidR="00063949" w:rsidRPr="00063949">
        <w:rPr>
          <w:rFonts w:eastAsia="Times New Roman" w:cstheme="minorHAnsi"/>
          <w:lang w:eastAsia="fr-FR"/>
        </w:rPr>
        <w:t>diplôme</w:t>
      </w:r>
      <w:r w:rsidRPr="00063949">
        <w:rPr>
          <w:rFonts w:eastAsia="Times New Roman" w:cstheme="minorHAnsi"/>
          <w:lang w:eastAsia="fr-FR"/>
        </w:rPr>
        <w:t xml:space="preserve"> à l’issue de son parcours</w:t>
      </w:r>
      <w:r w:rsidR="002A3A91">
        <w:rPr>
          <w:rFonts w:eastAsia="Times New Roman" w:cstheme="minorHAnsi"/>
          <w:lang w:eastAsia="fr-FR"/>
        </w:rPr>
        <w:t>.</w:t>
      </w:r>
    </w:p>
    <w:p w:rsidR="008C003A" w:rsidRDefault="008C003A" w:rsidP="008C003A">
      <w:pPr>
        <w:spacing w:after="0" w:line="240" w:lineRule="auto"/>
        <w:jc w:val="both"/>
        <w:rPr>
          <w:rFonts w:eastAsia="Times New Roman" w:cstheme="minorHAnsi"/>
          <w:b/>
          <w:lang w:eastAsia="fr-FR"/>
        </w:rPr>
      </w:pPr>
    </w:p>
    <w:p w:rsidR="008C003A" w:rsidRDefault="008C003A" w:rsidP="008C003A">
      <w:pPr>
        <w:spacing w:after="0" w:line="240" w:lineRule="auto"/>
        <w:jc w:val="both"/>
        <w:rPr>
          <w:rFonts w:eastAsia="Times New Roman" w:cstheme="minorHAnsi"/>
          <w:b/>
          <w:lang w:eastAsia="fr-FR"/>
        </w:rPr>
      </w:pPr>
    </w:p>
    <w:p w:rsidR="008C003A" w:rsidRDefault="008C003A" w:rsidP="008C003A">
      <w:pPr>
        <w:spacing w:after="0" w:line="240" w:lineRule="auto"/>
        <w:jc w:val="both"/>
        <w:rPr>
          <w:rFonts w:eastAsia="Times New Roman" w:cstheme="minorHAnsi"/>
          <w:b/>
          <w:lang w:eastAsia="fr-FR"/>
        </w:rPr>
      </w:pPr>
    </w:p>
    <w:p w:rsidR="009C1017" w:rsidRDefault="009C1017" w:rsidP="008C003A">
      <w:pPr>
        <w:spacing w:after="0" w:line="240" w:lineRule="auto"/>
        <w:jc w:val="both"/>
        <w:rPr>
          <w:rFonts w:eastAsia="Times New Roman" w:cstheme="minorHAnsi"/>
          <w:b/>
          <w:lang w:eastAsia="fr-FR"/>
        </w:rPr>
      </w:pPr>
    </w:p>
    <w:p w:rsidR="009C1017" w:rsidRDefault="009C1017" w:rsidP="008C003A">
      <w:pPr>
        <w:spacing w:after="0" w:line="240" w:lineRule="auto"/>
        <w:jc w:val="both"/>
        <w:rPr>
          <w:rFonts w:eastAsia="Times New Roman" w:cstheme="minorHAnsi"/>
          <w:b/>
          <w:lang w:eastAsia="fr-FR"/>
        </w:rPr>
      </w:pPr>
    </w:p>
    <w:p w:rsidR="009C1017" w:rsidRDefault="009C1017" w:rsidP="008C003A">
      <w:pPr>
        <w:spacing w:after="0" w:line="240" w:lineRule="auto"/>
        <w:jc w:val="both"/>
        <w:rPr>
          <w:rFonts w:eastAsia="Times New Roman" w:cstheme="minorHAnsi"/>
          <w:b/>
          <w:lang w:eastAsia="fr-FR"/>
        </w:rPr>
      </w:pPr>
    </w:p>
    <w:p w:rsidR="00C21E6B" w:rsidRPr="008C003A" w:rsidRDefault="00C21E6B" w:rsidP="008C003A">
      <w:pPr>
        <w:spacing w:after="0" w:line="240" w:lineRule="auto"/>
        <w:jc w:val="both"/>
        <w:rPr>
          <w:rFonts w:eastAsia="Times New Roman" w:cstheme="minorHAnsi"/>
          <w:lang w:eastAsia="fr-FR"/>
        </w:rPr>
      </w:pPr>
      <w:r w:rsidRPr="008C003A">
        <w:rPr>
          <w:rFonts w:eastAsia="Times New Roman" w:cstheme="minorHAnsi"/>
          <w:b/>
          <w:lang w:eastAsia="fr-FR"/>
        </w:rPr>
        <w:t xml:space="preserve">Analyse de l’expérience du candidat </w:t>
      </w:r>
    </w:p>
    <w:p w:rsidR="00C21E6B" w:rsidRPr="00371243" w:rsidRDefault="00567871" w:rsidP="00063949">
      <w:pPr>
        <w:pStyle w:val="Paragraphedeliste"/>
        <w:numPr>
          <w:ilvl w:val="0"/>
          <w:numId w:val="24"/>
        </w:numPr>
        <w:spacing w:after="0" w:line="240" w:lineRule="auto"/>
        <w:jc w:val="both"/>
        <w:rPr>
          <w:rFonts w:eastAsia="Times New Roman" w:cstheme="minorHAnsi"/>
          <w:color w:val="000000" w:themeColor="text1"/>
          <w:lang w:eastAsia="fr-FR"/>
        </w:rPr>
      </w:pPr>
      <w:r w:rsidRPr="00371243">
        <w:rPr>
          <w:rFonts w:eastAsia="Times New Roman" w:cstheme="minorHAnsi"/>
          <w:color w:val="000000" w:themeColor="text1"/>
          <w:lang w:eastAsia="fr-FR"/>
        </w:rPr>
        <w:t>M</w:t>
      </w:r>
      <w:r w:rsidR="00C21E6B" w:rsidRPr="00371243">
        <w:rPr>
          <w:rFonts w:eastAsia="Times New Roman" w:cstheme="minorHAnsi"/>
          <w:color w:val="000000" w:themeColor="text1"/>
          <w:lang w:eastAsia="fr-FR"/>
        </w:rPr>
        <w:t>ettre à l’aise le candidat : lui poser quelques questions sur son parcours professionnel, ses souhaits, avant de le questionner compétence par compétence</w:t>
      </w:r>
      <w:r w:rsidR="002A3A91" w:rsidRPr="00371243">
        <w:rPr>
          <w:rFonts w:eastAsia="Times New Roman" w:cstheme="minorHAnsi"/>
          <w:color w:val="000000" w:themeColor="text1"/>
          <w:lang w:eastAsia="fr-FR"/>
        </w:rPr>
        <w:t>.</w:t>
      </w:r>
    </w:p>
    <w:p w:rsidR="00063949" w:rsidRPr="00371243" w:rsidRDefault="00C21E6B" w:rsidP="00063949">
      <w:pPr>
        <w:pStyle w:val="Paragraphedeliste"/>
        <w:numPr>
          <w:ilvl w:val="0"/>
          <w:numId w:val="24"/>
        </w:numPr>
        <w:spacing w:after="0" w:line="240" w:lineRule="auto"/>
        <w:jc w:val="both"/>
        <w:rPr>
          <w:rFonts w:eastAsia="Times New Roman" w:cstheme="minorHAnsi"/>
          <w:color w:val="000000" w:themeColor="text1"/>
          <w:lang w:eastAsia="fr-FR"/>
        </w:rPr>
      </w:pPr>
      <w:r w:rsidRPr="00371243">
        <w:rPr>
          <w:rFonts w:eastAsia="Times New Roman" w:cstheme="minorHAnsi"/>
          <w:color w:val="000000" w:themeColor="text1"/>
          <w:lang w:eastAsia="fr-FR"/>
        </w:rPr>
        <w:t xml:space="preserve">Demander au candidat d’évoquer des situations concrètes, des exemples précis illustrant son expérience </w:t>
      </w:r>
      <w:r w:rsidR="00112139">
        <w:rPr>
          <w:rFonts w:eastAsia="Times New Roman" w:cstheme="minorHAnsi"/>
          <w:color w:val="000000" w:themeColor="text1"/>
          <w:lang w:eastAsia="fr-FR"/>
        </w:rPr>
        <w:t xml:space="preserve">professionnelle </w:t>
      </w:r>
      <w:r w:rsidRPr="00371243">
        <w:rPr>
          <w:rFonts w:eastAsia="Times New Roman" w:cstheme="minorHAnsi"/>
          <w:color w:val="000000" w:themeColor="text1"/>
          <w:lang w:eastAsia="fr-FR"/>
        </w:rPr>
        <w:t xml:space="preserve">: il s’agit de déterminer si le candidat a acquis les compétences nécessaires pour </w:t>
      </w:r>
      <w:r w:rsidR="00063949" w:rsidRPr="00371243">
        <w:rPr>
          <w:rFonts w:eastAsia="Times New Roman" w:cstheme="minorHAnsi"/>
          <w:color w:val="000000" w:themeColor="text1"/>
          <w:lang w:eastAsia="fr-FR"/>
        </w:rPr>
        <w:t xml:space="preserve">la validation du diplôme </w:t>
      </w:r>
      <w:r w:rsidR="00112139">
        <w:rPr>
          <w:rFonts w:eastAsia="Times New Roman" w:cstheme="minorHAnsi"/>
          <w:color w:val="000000" w:themeColor="text1"/>
          <w:lang w:eastAsia="fr-FR"/>
        </w:rPr>
        <w:t xml:space="preserve">d’ARM </w:t>
      </w:r>
      <w:r w:rsidRPr="00371243">
        <w:rPr>
          <w:rFonts w:eastAsia="Times New Roman" w:cstheme="minorHAnsi"/>
          <w:color w:val="000000" w:themeColor="text1"/>
          <w:lang w:eastAsia="fr-FR"/>
        </w:rPr>
        <w:t xml:space="preserve">au travers </w:t>
      </w:r>
      <w:r w:rsidR="00063949" w:rsidRPr="00371243">
        <w:rPr>
          <w:rFonts w:eastAsia="Times New Roman" w:cstheme="minorHAnsi"/>
          <w:color w:val="000000" w:themeColor="text1"/>
          <w:lang w:eastAsia="fr-FR"/>
        </w:rPr>
        <w:t>de son expérience professionnelle</w:t>
      </w:r>
      <w:r w:rsidR="002A3A91" w:rsidRPr="00371243">
        <w:rPr>
          <w:rFonts w:eastAsia="Times New Roman" w:cstheme="minorHAnsi"/>
          <w:color w:val="000000" w:themeColor="text1"/>
          <w:lang w:eastAsia="fr-FR"/>
        </w:rPr>
        <w:t>.</w:t>
      </w:r>
    </w:p>
    <w:p w:rsidR="00C21E6B" w:rsidRPr="00371243" w:rsidRDefault="00C21E6B" w:rsidP="00063949">
      <w:pPr>
        <w:pStyle w:val="Paragraphedeliste"/>
        <w:numPr>
          <w:ilvl w:val="0"/>
          <w:numId w:val="24"/>
        </w:numPr>
        <w:spacing w:after="0" w:line="240" w:lineRule="auto"/>
        <w:jc w:val="both"/>
        <w:rPr>
          <w:rFonts w:eastAsia="Times New Roman" w:cstheme="minorHAnsi"/>
          <w:color w:val="000000" w:themeColor="text1"/>
          <w:lang w:eastAsia="fr-FR"/>
        </w:rPr>
      </w:pPr>
      <w:r w:rsidRPr="00371243">
        <w:rPr>
          <w:rFonts w:eastAsia="Times New Roman" w:cstheme="minorHAnsi"/>
          <w:color w:val="000000" w:themeColor="text1"/>
          <w:lang w:eastAsia="fr-FR"/>
        </w:rPr>
        <w:t>Faire attention pour chaque compétence à la nature et à la durée de l’expérience du candidat : il ne suffit pas d’avoir déjà eu l’occasion de mettre en œuvre telle ou telle compétence mais de la m</w:t>
      </w:r>
      <w:r w:rsidR="00E27ED1" w:rsidRPr="00371243">
        <w:rPr>
          <w:rFonts w:eastAsia="Times New Roman" w:cstheme="minorHAnsi"/>
          <w:color w:val="000000" w:themeColor="text1"/>
          <w:lang w:eastAsia="fr-FR"/>
        </w:rPr>
        <w:t>aî</w:t>
      </w:r>
      <w:r w:rsidRPr="00371243">
        <w:rPr>
          <w:rFonts w:eastAsia="Times New Roman" w:cstheme="minorHAnsi"/>
          <w:color w:val="000000" w:themeColor="text1"/>
          <w:lang w:eastAsia="fr-FR"/>
        </w:rPr>
        <w:t>triser</w:t>
      </w:r>
      <w:r w:rsidR="002A3A91" w:rsidRPr="00371243">
        <w:rPr>
          <w:rFonts w:eastAsia="Times New Roman" w:cstheme="minorHAnsi"/>
          <w:color w:val="000000" w:themeColor="text1"/>
          <w:lang w:eastAsia="fr-FR"/>
        </w:rPr>
        <w:t>.</w:t>
      </w:r>
    </w:p>
    <w:p w:rsidR="00C21E6B" w:rsidRPr="00371243" w:rsidRDefault="00C21E6B" w:rsidP="00063949">
      <w:pPr>
        <w:pStyle w:val="Paragraphedeliste"/>
        <w:numPr>
          <w:ilvl w:val="0"/>
          <w:numId w:val="24"/>
        </w:numPr>
        <w:spacing w:after="0" w:line="240" w:lineRule="auto"/>
        <w:jc w:val="both"/>
        <w:rPr>
          <w:rFonts w:eastAsia="Times New Roman" w:cstheme="minorHAnsi"/>
          <w:color w:val="000000" w:themeColor="text1"/>
          <w:lang w:eastAsia="fr-FR"/>
        </w:rPr>
      </w:pPr>
      <w:r w:rsidRPr="00371243">
        <w:rPr>
          <w:rFonts w:eastAsia="Times New Roman" w:cstheme="minorHAnsi"/>
          <w:color w:val="000000" w:themeColor="text1"/>
          <w:lang w:eastAsia="fr-FR"/>
        </w:rPr>
        <w:t>Renseigner les tableaux compétence par compétence</w:t>
      </w:r>
      <w:r w:rsidR="002A3A91" w:rsidRPr="00371243">
        <w:rPr>
          <w:rFonts w:eastAsia="Times New Roman" w:cstheme="minorHAnsi"/>
          <w:color w:val="000000" w:themeColor="text1"/>
          <w:lang w:eastAsia="fr-FR"/>
        </w:rPr>
        <w:t>.</w:t>
      </w:r>
    </w:p>
    <w:p w:rsidR="0004667A" w:rsidRPr="00371243" w:rsidRDefault="00C21E6B" w:rsidP="0004667A">
      <w:pPr>
        <w:pStyle w:val="Paragraphedeliste"/>
        <w:numPr>
          <w:ilvl w:val="0"/>
          <w:numId w:val="24"/>
        </w:numPr>
        <w:spacing w:after="0" w:line="240" w:lineRule="auto"/>
        <w:jc w:val="both"/>
        <w:rPr>
          <w:rFonts w:eastAsia="Times New Roman" w:cstheme="minorHAnsi"/>
          <w:color w:val="000000" w:themeColor="text1"/>
          <w:lang w:eastAsia="fr-FR"/>
        </w:rPr>
      </w:pPr>
      <w:r w:rsidRPr="00371243">
        <w:rPr>
          <w:rFonts w:eastAsia="Times New Roman" w:cstheme="minorHAnsi"/>
          <w:color w:val="000000" w:themeColor="text1"/>
          <w:lang w:eastAsia="fr-FR"/>
        </w:rPr>
        <w:t>Conclure en faisant le bilan du repérage avec le candidat</w:t>
      </w:r>
      <w:r w:rsidR="002A3A91" w:rsidRPr="00371243">
        <w:rPr>
          <w:rFonts w:eastAsia="Times New Roman" w:cstheme="minorHAnsi"/>
          <w:color w:val="000000" w:themeColor="text1"/>
          <w:lang w:eastAsia="fr-FR"/>
        </w:rPr>
        <w:t>.</w:t>
      </w:r>
    </w:p>
    <w:p w:rsidR="008C003A" w:rsidRPr="00371243" w:rsidRDefault="008C003A" w:rsidP="0004667A">
      <w:pPr>
        <w:spacing w:before="120" w:after="0" w:line="240" w:lineRule="auto"/>
        <w:jc w:val="both"/>
        <w:rPr>
          <w:rFonts w:eastAsia="Times New Roman" w:cstheme="minorHAnsi"/>
          <w:b/>
          <w:color w:val="000000" w:themeColor="text1"/>
          <w:u w:val="single"/>
          <w:lang w:eastAsia="fr-FR"/>
        </w:rPr>
      </w:pPr>
    </w:p>
    <w:p w:rsidR="00C21E6B" w:rsidRDefault="00C21E6B" w:rsidP="0004667A">
      <w:pPr>
        <w:spacing w:before="120" w:after="0" w:line="240" w:lineRule="auto"/>
        <w:jc w:val="both"/>
        <w:rPr>
          <w:rFonts w:eastAsia="Times New Roman" w:cstheme="minorHAnsi"/>
          <w:b/>
          <w:color w:val="000000" w:themeColor="text1"/>
          <w:u w:val="single"/>
          <w:lang w:eastAsia="fr-FR"/>
        </w:rPr>
      </w:pPr>
      <w:r w:rsidRPr="00371243">
        <w:rPr>
          <w:rFonts w:eastAsia="Times New Roman" w:cstheme="minorHAnsi"/>
          <w:b/>
          <w:color w:val="000000" w:themeColor="text1"/>
          <w:u w:val="single"/>
          <w:lang w:eastAsia="fr-FR"/>
        </w:rPr>
        <w:t xml:space="preserve">Le candidat sera questionné sur tous les </w:t>
      </w:r>
      <w:r w:rsidR="00A45201" w:rsidRPr="00371243">
        <w:rPr>
          <w:rFonts w:eastAsia="Times New Roman" w:cstheme="minorHAnsi"/>
          <w:b/>
          <w:color w:val="000000" w:themeColor="text1"/>
          <w:u w:val="single"/>
          <w:lang w:eastAsia="fr-FR"/>
        </w:rPr>
        <w:t>éléments de compétence.</w:t>
      </w:r>
      <w:r w:rsidRPr="00371243">
        <w:rPr>
          <w:rFonts w:eastAsia="Times New Roman" w:cstheme="minorHAnsi"/>
          <w:b/>
          <w:color w:val="000000" w:themeColor="text1"/>
          <w:u w:val="single"/>
          <w:lang w:eastAsia="fr-FR"/>
        </w:rPr>
        <w:t xml:space="preserve"> En cas de doute sur </w:t>
      </w:r>
      <w:r w:rsidR="00E27ED1" w:rsidRPr="00371243">
        <w:rPr>
          <w:rFonts w:eastAsia="Times New Roman" w:cstheme="minorHAnsi"/>
          <w:b/>
          <w:color w:val="000000" w:themeColor="text1"/>
          <w:u w:val="single"/>
          <w:lang w:eastAsia="fr-FR"/>
        </w:rPr>
        <w:t>l’acquisition d’un élément de compétence</w:t>
      </w:r>
      <w:r w:rsidRPr="00371243">
        <w:rPr>
          <w:rFonts w:eastAsia="Times New Roman" w:cstheme="minorHAnsi"/>
          <w:b/>
          <w:color w:val="000000" w:themeColor="text1"/>
          <w:u w:val="single"/>
          <w:lang w:eastAsia="fr-FR"/>
        </w:rPr>
        <w:t xml:space="preserve">, il </w:t>
      </w:r>
      <w:r w:rsidR="00E27ED1" w:rsidRPr="00371243">
        <w:rPr>
          <w:rFonts w:eastAsia="Times New Roman" w:cstheme="minorHAnsi"/>
          <w:b/>
          <w:color w:val="000000" w:themeColor="text1"/>
          <w:u w:val="single"/>
          <w:lang w:eastAsia="fr-FR"/>
        </w:rPr>
        <w:t xml:space="preserve">est préférable de </w:t>
      </w:r>
      <w:r w:rsidRPr="00371243">
        <w:rPr>
          <w:rFonts w:eastAsia="Times New Roman" w:cstheme="minorHAnsi"/>
          <w:b/>
          <w:color w:val="000000" w:themeColor="text1"/>
          <w:u w:val="single"/>
          <w:lang w:eastAsia="fr-FR"/>
        </w:rPr>
        <w:t>prévoir un complément de formation.</w:t>
      </w:r>
    </w:p>
    <w:p w:rsidR="00112139" w:rsidRDefault="00112139" w:rsidP="0004667A">
      <w:pPr>
        <w:spacing w:before="120" w:after="0" w:line="240" w:lineRule="auto"/>
        <w:jc w:val="both"/>
        <w:rPr>
          <w:rFonts w:eastAsia="Times New Roman" w:cstheme="minorHAnsi"/>
          <w:b/>
          <w:color w:val="000000" w:themeColor="text1"/>
          <w:u w:val="single"/>
          <w:lang w:eastAsia="fr-FR"/>
        </w:rPr>
      </w:pPr>
    </w:p>
    <w:p w:rsidR="00112139" w:rsidRPr="00112139" w:rsidRDefault="00112139" w:rsidP="0004667A">
      <w:pPr>
        <w:spacing w:before="120" w:after="0" w:line="240" w:lineRule="auto"/>
        <w:jc w:val="both"/>
        <w:rPr>
          <w:rFonts w:eastAsia="Times New Roman" w:cstheme="minorHAnsi"/>
          <w:b/>
          <w:color w:val="000000" w:themeColor="text1"/>
          <w:lang w:eastAsia="fr-FR"/>
        </w:rPr>
      </w:pPr>
      <w:r w:rsidRPr="00112139">
        <w:rPr>
          <w:rFonts w:eastAsia="Times New Roman" w:cstheme="minorHAnsi"/>
          <w:b/>
          <w:color w:val="000000" w:themeColor="text1"/>
          <w:lang w:eastAsia="fr-FR"/>
        </w:rPr>
        <w:t xml:space="preserve">L’entretien peut être renouvelé </w:t>
      </w:r>
      <w:r w:rsidR="00D66708">
        <w:rPr>
          <w:rFonts w:eastAsia="Times New Roman" w:cstheme="minorHAnsi"/>
          <w:b/>
          <w:color w:val="000000" w:themeColor="text1"/>
          <w:lang w:eastAsia="fr-FR"/>
        </w:rPr>
        <w:t xml:space="preserve">ou actualisé </w:t>
      </w:r>
      <w:r w:rsidRPr="00112139">
        <w:rPr>
          <w:rFonts w:eastAsia="Times New Roman" w:cstheme="minorHAnsi"/>
          <w:b/>
          <w:color w:val="000000" w:themeColor="text1"/>
          <w:lang w:eastAsia="fr-FR"/>
        </w:rPr>
        <w:t>dans les même</w:t>
      </w:r>
      <w:r w:rsidR="006509C5">
        <w:rPr>
          <w:rFonts w:eastAsia="Times New Roman" w:cstheme="minorHAnsi"/>
          <w:b/>
          <w:color w:val="000000" w:themeColor="text1"/>
          <w:lang w:eastAsia="fr-FR"/>
        </w:rPr>
        <w:t>s</w:t>
      </w:r>
      <w:r w:rsidRPr="00112139">
        <w:rPr>
          <w:rFonts w:eastAsia="Times New Roman" w:cstheme="minorHAnsi"/>
          <w:b/>
          <w:color w:val="000000" w:themeColor="text1"/>
          <w:lang w:eastAsia="fr-FR"/>
        </w:rPr>
        <w:t xml:space="preserve"> conditions si nécessaire. </w:t>
      </w:r>
    </w:p>
    <w:p w:rsidR="00A45201" w:rsidRPr="00371243" w:rsidRDefault="00A45201" w:rsidP="0004667A">
      <w:pPr>
        <w:spacing w:before="120" w:after="0" w:line="240" w:lineRule="auto"/>
        <w:jc w:val="both"/>
        <w:rPr>
          <w:rFonts w:eastAsia="Times New Roman" w:cstheme="minorHAnsi"/>
          <w:b/>
          <w:color w:val="000000" w:themeColor="text1"/>
          <w:u w:val="single"/>
          <w:lang w:eastAsia="fr-FR"/>
        </w:rPr>
      </w:pPr>
    </w:p>
    <w:p w:rsidR="008C003A" w:rsidRPr="00371243" w:rsidRDefault="008C003A">
      <w:pPr>
        <w:spacing w:line="259" w:lineRule="auto"/>
        <w:rPr>
          <w:b/>
          <w:color w:val="000000" w:themeColor="text1"/>
          <w:sz w:val="32"/>
        </w:rPr>
      </w:pPr>
      <w:r w:rsidRPr="00371243">
        <w:rPr>
          <w:b/>
          <w:color w:val="000000" w:themeColor="text1"/>
          <w:sz w:val="32"/>
        </w:rPr>
        <w:br w:type="page"/>
      </w:r>
    </w:p>
    <w:p w:rsidR="0004667A" w:rsidRPr="0004051C" w:rsidRDefault="001F153C" w:rsidP="0004667A">
      <w:pPr>
        <w:jc w:val="center"/>
        <w:rPr>
          <w:b/>
          <w:color w:val="943634" w:themeColor="accent2" w:themeShade="BF"/>
          <w:sz w:val="32"/>
        </w:rPr>
      </w:pPr>
      <w:r w:rsidRPr="0004051C">
        <w:rPr>
          <w:b/>
          <w:color w:val="943634" w:themeColor="accent2" w:themeShade="BF"/>
          <w:sz w:val="32"/>
        </w:rPr>
        <w:lastRenderedPageBreak/>
        <w:t>BLOC 1 : TRAITEMENT D’UN APPEL DANS LE CADRE DU SAMU</w:t>
      </w:r>
      <w:r w:rsidR="0004051C" w:rsidRPr="0004051C">
        <w:rPr>
          <w:b/>
          <w:color w:val="943634" w:themeColor="accent2" w:themeShade="BF"/>
          <w:sz w:val="32"/>
        </w:rPr>
        <w:t>-</w:t>
      </w:r>
      <w:r w:rsidRPr="0004051C">
        <w:rPr>
          <w:b/>
          <w:color w:val="943634" w:themeColor="accent2" w:themeShade="BF"/>
          <w:sz w:val="32"/>
        </w:rPr>
        <w:t>C15</w:t>
      </w:r>
    </w:p>
    <w:p w:rsidR="00C22A9E" w:rsidRPr="00371243" w:rsidRDefault="0004667A" w:rsidP="00C22A9E">
      <w:pPr>
        <w:spacing w:after="0" w:line="254" w:lineRule="auto"/>
        <w:jc w:val="both"/>
        <w:rPr>
          <w:rFonts w:cstheme="minorHAnsi"/>
          <w:b/>
          <w:i/>
          <w:color w:val="000000" w:themeColor="text1"/>
          <w:szCs w:val="24"/>
        </w:rPr>
      </w:pPr>
      <w:r w:rsidRPr="00371243">
        <w:rPr>
          <w:rFonts w:cstheme="minorHAnsi"/>
          <w:b/>
          <w:i/>
          <w:color w:val="000000" w:themeColor="text1"/>
          <w:szCs w:val="24"/>
        </w:rPr>
        <w:t xml:space="preserve">Exemples de questions : </w:t>
      </w:r>
    </w:p>
    <w:p w:rsidR="00C22A9E" w:rsidRPr="00C22A9E" w:rsidRDefault="00C22A9E" w:rsidP="00C22A9E">
      <w:pPr>
        <w:pStyle w:val="Paragraphedeliste"/>
        <w:numPr>
          <w:ilvl w:val="0"/>
          <w:numId w:val="31"/>
        </w:numPr>
        <w:spacing w:after="0"/>
        <w:jc w:val="both"/>
        <w:rPr>
          <w:rFonts w:cstheme="minorHAnsi"/>
          <w:i/>
          <w:color w:val="000000" w:themeColor="text1"/>
        </w:rPr>
      </w:pPr>
      <w:r w:rsidRPr="00C22A9E">
        <w:rPr>
          <w:rFonts w:cstheme="minorHAnsi"/>
          <w:i/>
          <w:color w:val="000000" w:themeColor="text1"/>
        </w:rPr>
        <w:t xml:space="preserve">Quelle expérience avez-vous </w:t>
      </w:r>
      <w:r w:rsidR="005130BE">
        <w:rPr>
          <w:rFonts w:cstheme="minorHAnsi"/>
          <w:i/>
          <w:color w:val="000000" w:themeColor="text1"/>
        </w:rPr>
        <w:t>du</w:t>
      </w:r>
      <w:r w:rsidRPr="00C22A9E">
        <w:rPr>
          <w:rFonts w:cstheme="minorHAnsi"/>
          <w:i/>
          <w:color w:val="000000" w:themeColor="text1"/>
        </w:rPr>
        <w:t xml:space="preserve"> traitement d’appels dans l</w:t>
      </w:r>
      <w:r w:rsidR="00567871">
        <w:rPr>
          <w:rFonts w:cstheme="minorHAnsi"/>
          <w:i/>
          <w:color w:val="000000" w:themeColor="text1"/>
        </w:rPr>
        <w:t>e</w:t>
      </w:r>
      <w:r w:rsidRPr="00C22A9E">
        <w:rPr>
          <w:rFonts w:cstheme="minorHAnsi"/>
          <w:i/>
          <w:color w:val="000000" w:themeColor="text1"/>
        </w:rPr>
        <w:t xml:space="preserve"> cadre du SAMU C-15 ? Sur quelle durée ?</w:t>
      </w:r>
    </w:p>
    <w:p w:rsidR="00D65249" w:rsidRPr="00D65249" w:rsidRDefault="00D65249" w:rsidP="00C22A9E">
      <w:pPr>
        <w:pStyle w:val="Paragraphedeliste"/>
        <w:numPr>
          <w:ilvl w:val="0"/>
          <w:numId w:val="31"/>
        </w:numPr>
        <w:spacing w:after="0"/>
        <w:jc w:val="both"/>
        <w:rPr>
          <w:rFonts w:cstheme="minorHAnsi"/>
          <w:i/>
          <w:color w:val="000000" w:themeColor="text1"/>
        </w:rPr>
      </w:pPr>
      <w:r w:rsidRPr="00D65249">
        <w:rPr>
          <w:rFonts w:cstheme="minorHAnsi"/>
          <w:i/>
          <w:color w:val="000000" w:themeColor="text1"/>
        </w:rPr>
        <w:t>Présentez plusieurs exemples de situations</w:t>
      </w:r>
      <w:r>
        <w:rPr>
          <w:rFonts w:cstheme="minorHAnsi"/>
          <w:i/>
          <w:color w:val="000000" w:themeColor="text1"/>
        </w:rPr>
        <w:t xml:space="preserve"> de degrés d’urgence divers</w:t>
      </w:r>
      <w:r w:rsidRPr="00D65249">
        <w:rPr>
          <w:rFonts w:cstheme="minorHAnsi"/>
          <w:i/>
          <w:color w:val="000000" w:themeColor="text1"/>
        </w:rPr>
        <w:t xml:space="preserve"> que vous avez rencontré</w:t>
      </w:r>
      <w:r>
        <w:rPr>
          <w:rFonts w:cstheme="minorHAnsi"/>
          <w:i/>
          <w:color w:val="000000" w:themeColor="text1"/>
        </w:rPr>
        <w:t>es</w:t>
      </w:r>
      <w:r w:rsidRPr="00D65249">
        <w:rPr>
          <w:rFonts w:cstheme="minorHAnsi"/>
          <w:i/>
          <w:color w:val="000000" w:themeColor="text1"/>
        </w:rPr>
        <w:t xml:space="preserve"> </w:t>
      </w:r>
      <w:r w:rsidR="005130BE">
        <w:rPr>
          <w:rFonts w:cstheme="minorHAnsi"/>
          <w:i/>
          <w:color w:val="000000" w:themeColor="text1"/>
        </w:rPr>
        <w:t>récemment</w:t>
      </w:r>
      <w:r w:rsidRPr="00D65249">
        <w:rPr>
          <w:rFonts w:cstheme="minorHAnsi"/>
          <w:i/>
          <w:color w:val="000000" w:themeColor="text1"/>
        </w:rPr>
        <w:t xml:space="preserve"> : </w:t>
      </w:r>
    </w:p>
    <w:p w:rsidR="00D65249" w:rsidRPr="00D65249" w:rsidRDefault="00D65249" w:rsidP="00C22A9E">
      <w:pPr>
        <w:pStyle w:val="Paragraphedeliste"/>
        <w:numPr>
          <w:ilvl w:val="1"/>
          <w:numId w:val="31"/>
        </w:numPr>
        <w:spacing w:after="0"/>
        <w:jc w:val="both"/>
        <w:rPr>
          <w:rFonts w:cstheme="minorHAnsi"/>
          <w:i/>
          <w:color w:val="000000" w:themeColor="text1"/>
        </w:rPr>
      </w:pPr>
      <w:r w:rsidRPr="00D65249">
        <w:rPr>
          <w:rFonts w:cstheme="minorHAnsi"/>
          <w:i/>
          <w:color w:val="000000" w:themeColor="text1"/>
        </w:rPr>
        <w:t>Quelle était la situation</w:t>
      </w:r>
      <w:r>
        <w:rPr>
          <w:rFonts w:cstheme="minorHAnsi"/>
          <w:i/>
          <w:color w:val="000000" w:themeColor="text1"/>
        </w:rPr>
        <w:t xml:space="preserve"> (environnement sonore, contexte de l’appel …)</w:t>
      </w:r>
      <w:r w:rsidRPr="00D65249">
        <w:rPr>
          <w:rFonts w:cstheme="minorHAnsi"/>
          <w:i/>
          <w:color w:val="000000" w:themeColor="text1"/>
        </w:rPr>
        <w:t> ?</w:t>
      </w:r>
    </w:p>
    <w:p w:rsidR="0004667A" w:rsidRPr="00C22A9E" w:rsidRDefault="00D65249" w:rsidP="00C22A9E">
      <w:pPr>
        <w:pStyle w:val="Paragraphedeliste"/>
        <w:numPr>
          <w:ilvl w:val="1"/>
          <w:numId w:val="31"/>
        </w:numPr>
        <w:spacing w:after="0"/>
        <w:jc w:val="both"/>
        <w:rPr>
          <w:rFonts w:cstheme="minorHAnsi"/>
          <w:i/>
          <w:color w:val="000000" w:themeColor="text1"/>
        </w:rPr>
      </w:pPr>
      <w:r w:rsidRPr="00D65249">
        <w:rPr>
          <w:rFonts w:cstheme="minorHAnsi"/>
          <w:i/>
          <w:color w:val="000000" w:themeColor="text1"/>
        </w:rPr>
        <w:t>Comment avez-vous accueilli l’appelant ?</w:t>
      </w:r>
      <w:r>
        <w:rPr>
          <w:rFonts w:cstheme="minorHAnsi"/>
          <w:i/>
          <w:color w:val="000000" w:themeColor="text1"/>
        </w:rPr>
        <w:t xml:space="preserve"> </w:t>
      </w:r>
      <w:r w:rsidRPr="00C22A9E">
        <w:rPr>
          <w:rFonts w:cstheme="minorHAnsi"/>
          <w:i/>
          <w:color w:val="000000" w:themeColor="text1"/>
        </w:rPr>
        <w:t>Comment avez-vous conduit l’entretien ? Quelles questions avez-vous posées pour mettre en confiance l’appelant et obtenir les informations nécessaires ?</w:t>
      </w:r>
    </w:p>
    <w:p w:rsidR="0075603C" w:rsidRDefault="00D65249" w:rsidP="00C22A9E">
      <w:pPr>
        <w:pStyle w:val="Paragraphedeliste"/>
        <w:numPr>
          <w:ilvl w:val="1"/>
          <w:numId w:val="31"/>
        </w:numPr>
        <w:spacing w:after="0"/>
        <w:jc w:val="both"/>
        <w:rPr>
          <w:rFonts w:cstheme="minorHAnsi"/>
          <w:i/>
          <w:color w:val="000000" w:themeColor="text1"/>
        </w:rPr>
      </w:pPr>
      <w:r>
        <w:rPr>
          <w:rFonts w:cstheme="minorHAnsi"/>
          <w:i/>
          <w:color w:val="000000" w:themeColor="text1"/>
        </w:rPr>
        <w:t xml:space="preserve">Avez-vous </w:t>
      </w:r>
      <w:r w:rsidR="0075603C">
        <w:rPr>
          <w:rFonts w:cstheme="minorHAnsi"/>
          <w:i/>
          <w:color w:val="000000" w:themeColor="text1"/>
        </w:rPr>
        <w:t xml:space="preserve">pu </w:t>
      </w:r>
      <w:r w:rsidR="005130BE">
        <w:rPr>
          <w:rFonts w:cstheme="minorHAnsi"/>
          <w:i/>
          <w:color w:val="000000" w:themeColor="text1"/>
        </w:rPr>
        <w:t>obtenir</w:t>
      </w:r>
      <w:r>
        <w:rPr>
          <w:rFonts w:cstheme="minorHAnsi"/>
          <w:i/>
          <w:color w:val="000000" w:themeColor="text1"/>
        </w:rPr>
        <w:t xml:space="preserve"> toutes les informations </w:t>
      </w:r>
      <w:r w:rsidRPr="00D65249">
        <w:rPr>
          <w:rFonts w:cstheme="minorHAnsi"/>
          <w:i/>
          <w:color w:val="000000" w:themeColor="text1"/>
        </w:rPr>
        <w:t>permettant la localisation et l’identification de la situation, la qualification du niveau d’urgence et l’orientation de l’appel</w:t>
      </w:r>
      <w:r>
        <w:rPr>
          <w:rFonts w:cstheme="minorHAnsi"/>
          <w:i/>
          <w:color w:val="000000" w:themeColor="text1"/>
        </w:rPr>
        <w:t> ?</w:t>
      </w:r>
      <w:r w:rsidR="0075603C">
        <w:rPr>
          <w:rFonts w:cstheme="minorHAnsi"/>
          <w:i/>
          <w:color w:val="000000" w:themeColor="text1"/>
        </w:rPr>
        <w:t xml:space="preserve"> </w:t>
      </w:r>
      <w:r w:rsidR="00567871">
        <w:rPr>
          <w:rFonts w:cstheme="minorHAnsi"/>
          <w:i/>
          <w:color w:val="000000" w:themeColor="text1"/>
        </w:rPr>
        <w:t>Si non, quelles informations vous manquait-il ?</w:t>
      </w:r>
    </w:p>
    <w:p w:rsidR="00D65249" w:rsidRPr="0075603C" w:rsidRDefault="00D65249" w:rsidP="00C22A9E">
      <w:pPr>
        <w:pStyle w:val="Paragraphedeliste"/>
        <w:numPr>
          <w:ilvl w:val="1"/>
          <w:numId w:val="31"/>
        </w:numPr>
        <w:spacing w:after="0"/>
        <w:jc w:val="both"/>
        <w:rPr>
          <w:rFonts w:cstheme="minorHAnsi"/>
          <w:i/>
          <w:color w:val="000000" w:themeColor="text1"/>
        </w:rPr>
      </w:pPr>
      <w:r w:rsidRPr="0075603C">
        <w:rPr>
          <w:rFonts w:cstheme="minorHAnsi"/>
          <w:i/>
          <w:color w:val="000000" w:themeColor="text1"/>
        </w:rPr>
        <w:t>Comment avez-vous établi le degré d’urgence ?</w:t>
      </w:r>
      <w:r w:rsidR="006509C5">
        <w:rPr>
          <w:rFonts w:cstheme="minorHAnsi"/>
          <w:i/>
          <w:color w:val="000000" w:themeColor="text1"/>
        </w:rPr>
        <w:t xml:space="preserve"> A partir de quel</w:t>
      </w:r>
      <w:r w:rsidR="00323AB8">
        <w:rPr>
          <w:rFonts w:cstheme="minorHAnsi"/>
          <w:i/>
          <w:color w:val="000000" w:themeColor="text1"/>
        </w:rPr>
        <w:t>s informations et outils ?</w:t>
      </w:r>
    </w:p>
    <w:p w:rsidR="00D65249" w:rsidRDefault="00D65249" w:rsidP="00C22A9E">
      <w:pPr>
        <w:pStyle w:val="Paragraphedeliste"/>
        <w:numPr>
          <w:ilvl w:val="1"/>
          <w:numId w:val="31"/>
        </w:numPr>
        <w:spacing w:after="0"/>
        <w:jc w:val="both"/>
        <w:rPr>
          <w:rFonts w:cstheme="minorHAnsi"/>
          <w:i/>
          <w:color w:val="000000" w:themeColor="text1"/>
        </w:rPr>
      </w:pPr>
      <w:r>
        <w:rPr>
          <w:rFonts w:cstheme="minorHAnsi"/>
          <w:i/>
          <w:color w:val="000000" w:themeColor="text1"/>
        </w:rPr>
        <w:t xml:space="preserve">Quelles informations avez-vous transmises au médecin régulateur ? Avec quels </w:t>
      </w:r>
      <w:r w:rsidRPr="00D65249">
        <w:rPr>
          <w:rFonts w:cstheme="minorHAnsi"/>
          <w:i/>
          <w:color w:val="000000" w:themeColor="text1"/>
        </w:rPr>
        <w:t>outils de communication et de transmission</w:t>
      </w:r>
      <w:r>
        <w:rPr>
          <w:rFonts w:cstheme="minorHAnsi"/>
          <w:i/>
          <w:color w:val="000000" w:themeColor="text1"/>
        </w:rPr>
        <w:t> ?</w:t>
      </w:r>
    </w:p>
    <w:p w:rsidR="00C22A9E" w:rsidRPr="00A45201" w:rsidRDefault="00CE4187" w:rsidP="00C22A9E">
      <w:pPr>
        <w:pStyle w:val="Paragraphedeliste"/>
        <w:numPr>
          <w:ilvl w:val="0"/>
          <w:numId w:val="31"/>
        </w:numPr>
        <w:spacing w:after="0"/>
        <w:jc w:val="both"/>
        <w:rPr>
          <w:rFonts w:cstheme="minorHAnsi"/>
          <w:i/>
        </w:rPr>
      </w:pPr>
      <w:r w:rsidRPr="00A45201">
        <w:rPr>
          <w:rFonts w:cstheme="minorHAnsi"/>
          <w:i/>
        </w:rPr>
        <w:t>Maî</w:t>
      </w:r>
      <w:r w:rsidR="00C22A9E" w:rsidRPr="00A45201">
        <w:rPr>
          <w:rFonts w:cstheme="minorHAnsi"/>
          <w:i/>
        </w:rPr>
        <w:t>trisez-vous le voc</w:t>
      </w:r>
      <w:r w:rsidR="00E57173" w:rsidRPr="00A45201">
        <w:rPr>
          <w:rFonts w:cstheme="minorHAnsi"/>
          <w:i/>
        </w:rPr>
        <w:t xml:space="preserve">abulaire de santé en anglais ? </w:t>
      </w:r>
      <w:r w:rsidR="00C22A9E" w:rsidRPr="00A45201">
        <w:rPr>
          <w:rFonts w:cstheme="minorHAnsi"/>
          <w:i/>
        </w:rPr>
        <w:t>Avez-vous déjà traité un appel en anglais ? Quelle était la situation ? Comment avez-vous réagi ?</w:t>
      </w:r>
    </w:p>
    <w:p w:rsidR="00323AB8" w:rsidRPr="00A45201" w:rsidRDefault="00C22A9E" w:rsidP="00C22A9E">
      <w:pPr>
        <w:pStyle w:val="Paragraphedeliste"/>
        <w:numPr>
          <w:ilvl w:val="0"/>
          <w:numId w:val="31"/>
        </w:numPr>
        <w:spacing w:after="0"/>
        <w:jc w:val="both"/>
        <w:rPr>
          <w:rFonts w:cstheme="minorHAnsi"/>
          <w:i/>
        </w:rPr>
      </w:pPr>
      <w:r w:rsidRPr="00A45201">
        <w:rPr>
          <w:rFonts w:cstheme="minorHAnsi"/>
          <w:i/>
        </w:rPr>
        <w:t xml:space="preserve">Avez-vous suivi une formation aux gestes et soins d'urgence ? </w:t>
      </w:r>
      <w:r w:rsidR="00A45201">
        <w:rPr>
          <w:rFonts w:cstheme="minorHAnsi"/>
          <w:i/>
        </w:rPr>
        <w:t>D</w:t>
      </w:r>
      <w:r w:rsidR="00CE4187" w:rsidRPr="00A45201">
        <w:rPr>
          <w:rFonts w:cstheme="minorHAnsi"/>
          <w:i/>
        </w:rPr>
        <w:t xml:space="preserve">e quel niveau ? </w:t>
      </w:r>
      <w:r w:rsidR="00A45201">
        <w:rPr>
          <w:rFonts w:cstheme="minorHAnsi"/>
          <w:i/>
        </w:rPr>
        <w:t>D</w:t>
      </w:r>
      <w:r w:rsidR="00CE4187" w:rsidRPr="00A45201">
        <w:rPr>
          <w:rFonts w:cstheme="minorHAnsi"/>
          <w:i/>
        </w:rPr>
        <w:t>epuis combien de temps ?</w:t>
      </w:r>
    </w:p>
    <w:p w:rsidR="00D65249" w:rsidRPr="00C22A9E" w:rsidRDefault="00D65249" w:rsidP="00C22A9E">
      <w:pPr>
        <w:pStyle w:val="Paragraphedeliste"/>
        <w:numPr>
          <w:ilvl w:val="0"/>
          <w:numId w:val="31"/>
        </w:numPr>
        <w:spacing w:after="0"/>
        <w:jc w:val="both"/>
        <w:rPr>
          <w:rFonts w:cstheme="minorHAnsi"/>
          <w:i/>
          <w:color w:val="000000" w:themeColor="text1"/>
        </w:rPr>
      </w:pPr>
      <w:r w:rsidRPr="00C22A9E">
        <w:rPr>
          <w:rFonts w:cstheme="minorHAnsi"/>
          <w:i/>
          <w:color w:val="000000" w:themeColor="text1"/>
        </w:rPr>
        <w:t xml:space="preserve">Avez-vous déjà guidé un appelant pour une mise en œuvre des gestes d’urgence ? </w:t>
      </w:r>
      <w:r w:rsidR="00C22A9E">
        <w:rPr>
          <w:rFonts w:cstheme="minorHAnsi"/>
          <w:i/>
          <w:color w:val="000000" w:themeColor="text1"/>
        </w:rPr>
        <w:t>Quelle était la situation ? Quelles informations avez-vous communiquées à l’appelant ?</w:t>
      </w:r>
    </w:p>
    <w:tbl>
      <w:tblPr>
        <w:tblStyle w:val="Grilledutableau"/>
        <w:tblW w:w="14225" w:type="dxa"/>
        <w:tblInd w:w="-5" w:type="dxa"/>
        <w:tblLook w:val="04A0" w:firstRow="1" w:lastRow="0" w:firstColumn="1" w:lastColumn="0" w:noHBand="0" w:noVBand="1"/>
      </w:tblPr>
      <w:tblGrid>
        <w:gridCol w:w="8618"/>
        <w:gridCol w:w="2694"/>
        <w:gridCol w:w="2913"/>
      </w:tblGrid>
      <w:tr w:rsidR="00A45201" w:rsidRPr="00A93BA0" w:rsidTr="00C366F3">
        <w:trPr>
          <w:cantSplit/>
          <w:trHeight w:val="583"/>
        </w:trPr>
        <w:tc>
          <w:tcPr>
            <w:tcW w:w="8618" w:type="dxa"/>
            <w:shd w:val="clear" w:color="auto" w:fill="D99594" w:themeFill="accent2" w:themeFillTint="99"/>
            <w:vAlign w:val="center"/>
          </w:tcPr>
          <w:p w:rsidR="00A45201" w:rsidRPr="00A93BA0" w:rsidRDefault="00A45201" w:rsidP="00BB3E8C">
            <w:pPr>
              <w:jc w:val="center"/>
              <w:rPr>
                <w:b/>
              </w:rPr>
            </w:pPr>
            <w:r w:rsidRPr="00A93BA0">
              <w:rPr>
                <w:b/>
              </w:rPr>
              <w:t>Compétences</w:t>
            </w:r>
          </w:p>
        </w:tc>
        <w:tc>
          <w:tcPr>
            <w:tcW w:w="2694" w:type="dxa"/>
            <w:shd w:val="clear" w:color="auto" w:fill="D99594" w:themeFill="accent2" w:themeFillTint="99"/>
          </w:tcPr>
          <w:p w:rsidR="00A45201" w:rsidRDefault="00A45201" w:rsidP="00C21E6B">
            <w:pPr>
              <w:jc w:val="center"/>
              <w:rPr>
                <w:b/>
              </w:rPr>
            </w:pPr>
            <w:r>
              <w:rPr>
                <w:b/>
              </w:rPr>
              <w:t>Auto-évaluation du candidat</w:t>
            </w:r>
          </w:p>
        </w:tc>
        <w:tc>
          <w:tcPr>
            <w:tcW w:w="2913" w:type="dxa"/>
            <w:shd w:val="clear" w:color="auto" w:fill="D99594" w:themeFill="accent2" w:themeFillTint="99"/>
            <w:vAlign w:val="center"/>
          </w:tcPr>
          <w:p w:rsidR="00A45201" w:rsidRPr="00A93BA0" w:rsidRDefault="00A45201" w:rsidP="00C21E6B">
            <w:pPr>
              <w:jc w:val="center"/>
              <w:rPr>
                <w:b/>
              </w:rPr>
            </w:pPr>
            <w:r>
              <w:rPr>
                <w:b/>
              </w:rPr>
              <w:t>Bilan</w:t>
            </w:r>
          </w:p>
        </w:tc>
      </w:tr>
      <w:tr w:rsidR="001C7273" w:rsidTr="00902185">
        <w:trPr>
          <w:cantSplit/>
        </w:trPr>
        <w:tc>
          <w:tcPr>
            <w:tcW w:w="8618" w:type="dxa"/>
            <w:vAlign w:val="center"/>
          </w:tcPr>
          <w:p w:rsidR="001C7273" w:rsidRPr="004824A7" w:rsidRDefault="001C7273" w:rsidP="00A45201">
            <w:pPr>
              <w:spacing w:line="254" w:lineRule="auto"/>
              <w:jc w:val="both"/>
              <w:rPr>
                <w:sz w:val="20"/>
              </w:rPr>
            </w:pPr>
            <w:r w:rsidRPr="004824A7">
              <w:rPr>
                <w:sz w:val="20"/>
              </w:rPr>
              <w:t>Accueillir l’appelant de façon adaptée et écouter la demande verbale et para verbale</w:t>
            </w:r>
          </w:p>
        </w:tc>
        <w:tc>
          <w:tcPr>
            <w:tcW w:w="2694" w:type="dxa"/>
            <w:vAlign w:val="center"/>
          </w:tcPr>
          <w:p w:rsidR="001C7273" w:rsidRPr="00C21E6B" w:rsidRDefault="001C7273" w:rsidP="001C7273">
            <w:pPr>
              <w:tabs>
                <w:tab w:val="left" w:pos="142"/>
              </w:tabs>
              <w:ind w:right="33"/>
              <w:rPr>
                <w:i/>
              </w:rPr>
            </w:pPr>
            <w:r w:rsidRPr="00C21E6B">
              <w:rPr>
                <w:rFonts w:cstheme="minorHAnsi"/>
                <w:b/>
                <w:color w:val="C0504D" w:themeColor="accent2"/>
                <w:lang w:eastAsia="fr-FR"/>
              </w:rPr>
              <w:sym w:font="Wingdings" w:char="F071"/>
            </w:r>
            <w:r>
              <w:rPr>
                <w:rFonts w:cstheme="minorHAnsi"/>
                <w:b/>
                <w:color w:val="C0504D" w:themeColor="accent2"/>
                <w:lang w:eastAsia="fr-FR"/>
              </w:rPr>
              <w:t xml:space="preserve"> Non acquis </w:t>
            </w:r>
            <w:r w:rsidRPr="00C21E6B">
              <w:rPr>
                <w:rFonts w:cstheme="minorHAnsi"/>
                <w:b/>
                <w:color w:val="F79646" w:themeColor="accent6"/>
                <w:lang w:eastAsia="fr-FR"/>
              </w:rPr>
              <w:sym w:font="Wingdings" w:char="F071"/>
            </w:r>
            <w:r w:rsidRPr="00C21E6B">
              <w:rPr>
                <w:rFonts w:cstheme="minorHAnsi"/>
                <w:b/>
                <w:color w:val="F79646" w:themeColor="accent6"/>
                <w:lang w:eastAsia="fr-FR"/>
              </w:rPr>
              <w:t xml:space="preserve"> Acquis</w:t>
            </w:r>
          </w:p>
        </w:tc>
        <w:tc>
          <w:tcPr>
            <w:tcW w:w="2913" w:type="dxa"/>
          </w:tcPr>
          <w:p w:rsidR="001C7273" w:rsidRDefault="001C7273">
            <w:r w:rsidRPr="006508D0">
              <w:rPr>
                <w:rFonts w:cstheme="minorHAnsi"/>
                <w:b/>
                <w:color w:val="C0504D" w:themeColor="accent2"/>
                <w:lang w:eastAsia="fr-FR"/>
              </w:rPr>
              <w:sym w:font="Wingdings" w:char="F071"/>
            </w:r>
            <w:r w:rsidRPr="006508D0">
              <w:rPr>
                <w:rFonts w:cstheme="minorHAnsi"/>
                <w:b/>
                <w:color w:val="C0504D" w:themeColor="accent2"/>
                <w:lang w:eastAsia="fr-FR"/>
              </w:rPr>
              <w:t xml:space="preserve"> Non acquis </w:t>
            </w:r>
            <w:r w:rsidRPr="006508D0">
              <w:rPr>
                <w:rFonts w:cstheme="minorHAnsi"/>
                <w:b/>
                <w:color w:val="F79646" w:themeColor="accent6"/>
                <w:lang w:eastAsia="fr-FR"/>
              </w:rPr>
              <w:sym w:font="Wingdings" w:char="F071"/>
            </w:r>
            <w:r w:rsidRPr="006508D0">
              <w:rPr>
                <w:rFonts w:cstheme="minorHAnsi"/>
                <w:b/>
                <w:color w:val="F79646" w:themeColor="accent6"/>
                <w:lang w:eastAsia="fr-FR"/>
              </w:rPr>
              <w:t xml:space="preserve"> Acquis</w:t>
            </w:r>
          </w:p>
        </w:tc>
      </w:tr>
      <w:tr w:rsidR="001C7273" w:rsidTr="00902185">
        <w:trPr>
          <w:cantSplit/>
        </w:trPr>
        <w:tc>
          <w:tcPr>
            <w:tcW w:w="8618" w:type="dxa"/>
            <w:vAlign w:val="center"/>
          </w:tcPr>
          <w:p w:rsidR="001C7273" w:rsidRPr="004824A7" w:rsidRDefault="001C7273" w:rsidP="00A45201">
            <w:pPr>
              <w:spacing w:line="254" w:lineRule="auto"/>
              <w:jc w:val="both"/>
              <w:rPr>
                <w:sz w:val="20"/>
              </w:rPr>
            </w:pPr>
            <w:r w:rsidRPr="004824A7">
              <w:rPr>
                <w:sz w:val="20"/>
              </w:rPr>
              <w:t>Analyser l’environnement sonore et le contexte de l’appel</w:t>
            </w:r>
          </w:p>
        </w:tc>
        <w:tc>
          <w:tcPr>
            <w:tcW w:w="2694" w:type="dxa"/>
          </w:tcPr>
          <w:p w:rsidR="001C7273" w:rsidRDefault="001C7273">
            <w:r w:rsidRPr="008B0FCE">
              <w:rPr>
                <w:rFonts w:cstheme="minorHAnsi"/>
                <w:b/>
                <w:color w:val="C0504D" w:themeColor="accent2"/>
                <w:lang w:eastAsia="fr-FR"/>
              </w:rPr>
              <w:sym w:font="Wingdings" w:char="F071"/>
            </w:r>
            <w:r w:rsidRPr="008B0FCE">
              <w:rPr>
                <w:rFonts w:cstheme="minorHAnsi"/>
                <w:b/>
                <w:color w:val="C0504D" w:themeColor="accent2"/>
                <w:lang w:eastAsia="fr-FR"/>
              </w:rPr>
              <w:t xml:space="preserve"> Non acquis </w:t>
            </w:r>
            <w:r w:rsidRPr="008B0FCE">
              <w:rPr>
                <w:rFonts w:cstheme="minorHAnsi"/>
                <w:b/>
                <w:color w:val="F79646" w:themeColor="accent6"/>
                <w:lang w:eastAsia="fr-FR"/>
              </w:rPr>
              <w:sym w:font="Wingdings" w:char="F071"/>
            </w:r>
            <w:r w:rsidRPr="008B0FCE">
              <w:rPr>
                <w:rFonts w:cstheme="minorHAnsi"/>
                <w:b/>
                <w:color w:val="F79646" w:themeColor="accent6"/>
                <w:lang w:eastAsia="fr-FR"/>
              </w:rPr>
              <w:t xml:space="preserve"> Acquis</w:t>
            </w:r>
          </w:p>
        </w:tc>
        <w:tc>
          <w:tcPr>
            <w:tcW w:w="2913" w:type="dxa"/>
          </w:tcPr>
          <w:p w:rsidR="001C7273" w:rsidRDefault="001C7273">
            <w:r w:rsidRPr="006508D0">
              <w:rPr>
                <w:rFonts w:cstheme="minorHAnsi"/>
                <w:b/>
                <w:color w:val="C0504D" w:themeColor="accent2"/>
                <w:lang w:eastAsia="fr-FR"/>
              </w:rPr>
              <w:sym w:font="Wingdings" w:char="F071"/>
            </w:r>
            <w:r w:rsidRPr="006508D0">
              <w:rPr>
                <w:rFonts w:cstheme="minorHAnsi"/>
                <w:b/>
                <w:color w:val="C0504D" w:themeColor="accent2"/>
                <w:lang w:eastAsia="fr-FR"/>
              </w:rPr>
              <w:t xml:space="preserve"> Non acquis </w:t>
            </w:r>
            <w:r w:rsidRPr="006508D0">
              <w:rPr>
                <w:rFonts w:cstheme="minorHAnsi"/>
                <w:b/>
                <w:color w:val="F79646" w:themeColor="accent6"/>
                <w:lang w:eastAsia="fr-FR"/>
              </w:rPr>
              <w:sym w:font="Wingdings" w:char="F071"/>
            </w:r>
            <w:r w:rsidRPr="006508D0">
              <w:rPr>
                <w:rFonts w:cstheme="minorHAnsi"/>
                <w:b/>
                <w:color w:val="F79646" w:themeColor="accent6"/>
                <w:lang w:eastAsia="fr-FR"/>
              </w:rPr>
              <w:t xml:space="preserve"> Acquis</w:t>
            </w:r>
          </w:p>
        </w:tc>
      </w:tr>
      <w:tr w:rsidR="001C7273" w:rsidTr="00902185">
        <w:trPr>
          <w:cantSplit/>
        </w:trPr>
        <w:tc>
          <w:tcPr>
            <w:tcW w:w="8618" w:type="dxa"/>
            <w:vAlign w:val="center"/>
          </w:tcPr>
          <w:p w:rsidR="001C7273" w:rsidRPr="004824A7" w:rsidRDefault="001C7273" w:rsidP="00A45201">
            <w:pPr>
              <w:spacing w:line="254" w:lineRule="auto"/>
              <w:jc w:val="both"/>
              <w:rPr>
                <w:sz w:val="20"/>
              </w:rPr>
            </w:pPr>
            <w:r w:rsidRPr="004824A7">
              <w:rPr>
                <w:sz w:val="20"/>
              </w:rPr>
              <w:t>Etablir une relation permettant la mise en confiance de l’appelant</w:t>
            </w:r>
          </w:p>
        </w:tc>
        <w:tc>
          <w:tcPr>
            <w:tcW w:w="2694" w:type="dxa"/>
          </w:tcPr>
          <w:p w:rsidR="001C7273" w:rsidRDefault="001C7273">
            <w:r w:rsidRPr="008B0FCE">
              <w:rPr>
                <w:rFonts w:cstheme="minorHAnsi"/>
                <w:b/>
                <w:color w:val="C0504D" w:themeColor="accent2"/>
                <w:lang w:eastAsia="fr-FR"/>
              </w:rPr>
              <w:sym w:font="Wingdings" w:char="F071"/>
            </w:r>
            <w:r w:rsidRPr="008B0FCE">
              <w:rPr>
                <w:rFonts w:cstheme="minorHAnsi"/>
                <w:b/>
                <w:color w:val="C0504D" w:themeColor="accent2"/>
                <w:lang w:eastAsia="fr-FR"/>
              </w:rPr>
              <w:t xml:space="preserve"> Non acquis </w:t>
            </w:r>
            <w:r w:rsidRPr="008B0FCE">
              <w:rPr>
                <w:rFonts w:cstheme="minorHAnsi"/>
                <w:b/>
                <w:color w:val="F79646" w:themeColor="accent6"/>
                <w:lang w:eastAsia="fr-FR"/>
              </w:rPr>
              <w:sym w:font="Wingdings" w:char="F071"/>
            </w:r>
            <w:r w:rsidRPr="008B0FCE">
              <w:rPr>
                <w:rFonts w:cstheme="minorHAnsi"/>
                <w:b/>
                <w:color w:val="F79646" w:themeColor="accent6"/>
                <w:lang w:eastAsia="fr-FR"/>
              </w:rPr>
              <w:t xml:space="preserve"> Acquis</w:t>
            </w:r>
          </w:p>
        </w:tc>
        <w:tc>
          <w:tcPr>
            <w:tcW w:w="2913" w:type="dxa"/>
          </w:tcPr>
          <w:p w:rsidR="001C7273" w:rsidRDefault="001C7273">
            <w:r w:rsidRPr="006508D0">
              <w:rPr>
                <w:rFonts w:cstheme="minorHAnsi"/>
                <w:b/>
                <w:color w:val="C0504D" w:themeColor="accent2"/>
                <w:lang w:eastAsia="fr-FR"/>
              </w:rPr>
              <w:sym w:font="Wingdings" w:char="F071"/>
            </w:r>
            <w:r w:rsidRPr="006508D0">
              <w:rPr>
                <w:rFonts w:cstheme="minorHAnsi"/>
                <w:b/>
                <w:color w:val="C0504D" w:themeColor="accent2"/>
                <w:lang w:eastAsia="fr-FR"/>
              </w:rPr>
              <w:t xml:space="preserve"> Non acquis </w:t>
            </w:r>
            <w:r w:rsidRPr="006508D0">
              <w:rPr>
                <w:rFonts w:cstheme="minorHAnsi"/>
                <w:b/>
                <w:color w:val="F79646" w:themeColor="accent6"/>
                <w:lang w:eastAsia="fr-FR"/>
              </w:rPr>
              <w:sym w:font="Wingdings" w:char="F071"/>
            </w:r>
            <w:r w:rsidRPr="006508D0">
              <w:rPr>
                <w:rFonts w:cstheme="minorHAnsi"/>
                <w:b/>
                <w:color w:val="F79646" w:themeColor="accent6"/>
                <w:lang w:eastAsia="fr-FR"/>
              </w:rPr>
              <w:t xml:space="preserve"> Acquis</w:t>
            </w:r>
          </w:p>
        </w:tc>
      </w:tr>
      <w:tr w:rsidR="001C7273" w:rsidTr="00902185">
        <w:trPr>
          <w:cantSplit/>
          <w:trHeight w:val="117"/>
        </w:trPr>
        <w:tc>
          <w:tcPr>
            <w:tcW w:w="8618" w:type="dxa"/>
            <w:vAlign w:val="center"/>
          </w:tcPr>
          <w:p w:rsidR="001C7273" w:rsidRPr="004824A7" w:rsidRDefault="001C7273" w:rsidP="00A45201">
            <w:pPr>
              <w:spacing w:line="254" w:lineRule="auto"/>
              <w:jc w:val="both"/>
              <w:rPr>
                <w:sz w:val="20"/>
              </w:rPr>
            </w:pPr>
            <w:r w:rsidRPr="004824A7">
              <w:rPr>
                <w:sz w:val="20"/>
              </w:rPr>
              <w:t>Questionner avec précision pour obtenir les informations permettant de caractériser la situation</w:t>
            </w:r>
          </w:p>
        </w:tc>
        <w:tc>
          <w:tcPr>
            <w:tcW w:w="2694" w:type="dxa"/>
          </w:tcPr>
          <w:p w:rsidR="001C7273" w:rsidRDefault="001C7273">
            <w:r w:rsidRPr="008B0FCE">
              <w:rPr>
                <w:rFonts w:cstheme="minorHAnsi"/>
                <w:b/>
                <w:color w:val="C0504D" w:themeColor="accent2"/>
                <w:lang w:eastAsia="fr-FR"/>
              </w:rPr>
              <w:sym w:font="Wingdings" w:char="F071"/>
            </w:r>
            <w:r w:rsidRPr="008B0FCE">
              <w:rPr>
                <w:rFonts w:cstheme="minorHAnsi"/>
                <w:b/>
                <w:color w:val="C0504D" w:themeColor="accent2"/>
                <w:lang w:eastAsia="fr-FR"/>
              </w:rPr>
              <w:t xml:space="preserve"> Non acquis </w:t>
            </w:r>
            <w:r w:rsidRPr="008B0FCE">
              <w:rPr>
                <w:rFonts w:cstheme="minorHAnsi"/>
                <w:b/>
                <w:color w:val="F79646" w:themeColor="accent6"/>
                <w:lang w:eastAsia="fr-FR"/>
              </w:rPr>
              <w:sym w:font="Wingdings" w:char="F071"/>
            </w:r>
            <w:r w:rsidRPr="008B0FCE">
              <w:rPr>
                <w:rFonts w:cstheme="minorHAnsi"/>
                <w:b/>
                <w:color w:val="F79646" w:themeColor="accent6"/>
                <w:lang w:eastAsia="fr-FR"/>
              </w:rPr>
              <w:t xml:space="preserve"> Acquis</w:t>
            </w:r>
          </w:p>
        </w:tc>
        <w:tc>
          <w:tcPr>
            <w:tcW w:w="2913" w:type="dxa"/>
          </w:tcPr>
          <w:p w:rsidR="001C7273" w:rsidRDefault="001C7273">
            <w:r w:rsidRPr="006508D0">
              <w:rPr>
                <w:rFonts w:cstheme="minorHAnsi"/>
                <w:b/>
                <w:color w:val="C0504D" w:themeColor="accent2"/>
                <w:lang w:eastAsia="fr-FR"/>
              </w:rPr>
              <w:sym w:font="Wingdings" w:char="F071"/>
            </w:r>
            <w:r w:rsidRPr="006508D0">
              <w:rPr>
                <w:rFonts w:cstheme="minorHAnsi"/>
                <w:b/>
                <w:color w:val="C0504D" w:themeColor="accent2"/>
                <w:lang w:eastAsia="fr-FR"/>
              </w:rPr>
              <w:t xml:space="preserve"> Non acquis </w:t>
            </w:r>
            <w:r w:rsidRPr="006508D0">
              <w:rPr>
                <w:rFonts w:cstheme="minorHAnsi"/>
                <w:b/>
                <w:color w:val="F79646" w:themeColor="accent6"/>
                <w:lang w:eastAsia="fr-FR"/>
              </w:rPr>
              <w:sym w:font="Wingdings" w:char="F071"/>
            </w:r>
            <w:r w:rsidRPr="006508D0">
              <w:rPr>
                <w:rFonts w:cstheme="minorHAnsi"/>
                <w:b/>
                <w:color w:val="F79646" w:themeColor="accent6"/>
                <w:lang w:eastAsia="fr-FR"/>
              </w:rPr>
              <w:t xml:space="preserve"> Acquis</w:t>
            </w:r>
          </w:p>
        </w:tc>
      </w:tr>
      <w:tr w:rsidR="001C7273" w:rsidTr="00902185">
        <w:trPr>
          <w:cantSplit/>
        </w:trPr>
        <w:tc>
          <w:tcPr>
            <w:tcW w:w="8618" w:type="dxa"/>
            <w:vAlign w:val="center"/>
          </w:tcPr>
          <w:p w:rsidR="001C7273" w:rsidRPr="004824A7" w:rsidRDefault="001C7273" w:rsidP="00A45201">
            <w:pPr>
              <w:spacing w:line="254" w:lineRule="auto"/>
              <w:jc w:val="both"/>
              <w:rPr>
                <w:sz w:val="20"/>
              </w:rPr>
            </w:pPr>
            <w:r w:rsidRPr="004824A7">
              <w:rPr>
                <w:sz w:val="20"/>
              </w:rPr>
              <w:t>Utiliser les techniques de communication adaptées en fonction de l’appel, de l’appelant et de l’outil de communication</w:t>
            </w:r>
          </w:p>
        </w:tc>
        <w:tc>
          <w:tcPr>
            <w:tcW w:w="2694" w:type="dxa"/>
          </w:tcPr>
          <w:p w:rsidR="001C7273" w:rsidRDefault="001C7273">
            <w:r w:rsidRPr="008B0FCE">
              <w:rPr>
                <w:rFonts w:cstheme="minorHAnsi"/>
                <w:b/>
                <w:color w:val="C0504D" w:themeColor="accent2"/>
                <w:lang w:eastAsia="fr-FR"/>
              </w:rPr>
              <w:sym w:font="Wingdings" w:char="F071"/>
            </w:r>
            <w:r w:rsidRPr="008B0FCE">
              <w:rPr>
                <w:rFonts w:cstheme="minorHAnsi"/>
                <w:b/>
                <w:color w:val="C0504D" w:themeColor="accent2"/>
                <w:lang w:eastAsia="fr-FR"/>
              </w:rPr>
              <w:t xml:space="preserve"> Non acquis </w:t>
            </w:r>
            <w:r w:rsidRPr="008B0FCE">
              <w:rPr>
                <w:rFonts w:cstheme="minorHAnsi"/>
                <w:b/>
                <w:color w:val="F79646" w:themeColor="accent6"/>
                <w:lang w:eastAsia="fr-FR"/>
              </w:rPr>
              <w:sym w:font="Wingdings" w:char="F071"/>
            </w:r>
            <w:r w:rsidRPr="008B0FCE">
              <w:rPr>
                <w:rFonts w:cstheme="minorHAnsi"/>
                <w:b/>
                <w:color w:val="F79646" w:themeColor="accent6"/>
                <w:lang w:eastAsia="fr-FR"/>
              </w:rPr>
              <w:t xml:space="preserve"> Acquis</w:t>
            </w:r>
          </w:p>
        </w:tc>
        <w:tc>
          <w:tcPr>
            <w:tcW w:w="2913" w:type="dxa"/>
          </w:tcPr>
          <w:p w:rsidR="001C7273" w:rsidRDefault="001C7273">
            <w:r w:rsidRPr="006508D0">
              <w:rPr>
                <w:rFonts w:cstheme="minorHAnsi"/>
                <w:b/>
                <w:color w:val="C0504D" w:themeColor="accent2"/>
                <w:lang w:eastAsia="fr-FR"/>
              </w:rPr>
              <w:sym w:font="Wingdings" w:char="F071"/>
            </w:r>
            <w:r w:rsidRPr="006508D0">
              <w:rPr>
                <w:rFonts w:cstheme="minorHAnsi"/>
                <w:b/>
                <w:color w:val="C0504D" w:themeColor="accent2"/>
                <w:lang w:eastAsia="fr-FR"/>
              </w:rPr>
              <w:t xml:space="preserve"> Non acquis </w:t>
            </w:r>
            <w:r w:rsidRPr="006508D0">
              <w:rPr>
                <w:rFonts w:cstheme="minorHAnsi"/>
                <w:b/>
                <w:color w:val="F79646" w:themeColor="accent6"/>
                <w:lang w:eastAsia="fr-FR"/>
              </w:rPr>
              <w:sym w:font="Wingdings" w:char="F071"/>
            </w:r>
            <w:r w:rsidRPr="006508D0">
              <w:rPr>
                <w:rFonts w:cstheme="minorHAnsi"/>
                <w:b/>
                <w:color w:val="F79646" w:themeColor="accent6"/>
                <w:lang w:eastAsia="fr-FR"/>
              </w:rPr>
              <w:t xml:space="preserve"> Acquis</w:t>
            </w:r>
          </w:p>
        </w:tc>
      </w:tr>
      <w:tr w:rsidR="001C7273" w:rsidTr="00902185">
        <w:trPr>
          <w:cantSplit/>
        </w:trPr>
        <w:tc>
          <w:tcPr>
            <w:tcW w:w="8618" w:type="dxa"/>
            <w:vAlign w:val="center"/>
          </w:tcPr>
          <w:p w:rsidR="001C7273" w:rsidRPr="004824A7" w:rsidRDefault="001C7273" w:rsidP="00A45201">
            <w:pPr>
              <w:spacing w:line="254" w:lineRule="auto"/>
              <w:jc w:val="both"/>
              <w:rPr>
                <w:sz w:val="20"/>
              </w:rPr>
            </w:pPr>
            <w:r w:rsidRPr="004824A7">
              <w:rPr>
                <w:sz w:val="20"/>
              </w:rPr>
              <w:t>Adapter sa communication à la situation en gérant son stress et ses émotions</w:t>
            </w:r>
          </w:p>
        </w:tc>
        <w:tc>
          <w:tcPr>
            <w:tcW w:w="2694" w:type="dxa"/>
          </w:tcPr>
          <w:p w:rsidR="001C7273" w:rsidRDefault="001C7273">
            <w:r w:rsidRPr="008B0FCE">
              <w:rPr>
                <w:rFonts w:cstheme="minorHAnsi"/>
                <w:b/>
                <w:color w:val="C0504D" w:themeColor="accent2"/>
                <w:lang w:eastAsia="fr-FR"/>
              </w:rPr>
              <w:sym w:font="Wingdings" w:char="F071"/>
            </w:r>
            <w:r w:rsidRPr="008B0FCE">
              <w:rPr>
                <w:rFonts w:cstheme="minorHAnsi"/>
                <w:b/>
                <w:color w:val="C0504D" w:themeColor="accent2"/>
                <w:lang w:eastAsia="fr-FR"/>
              </w:rPr>
              <w:t xml:space="preserve"> Non acquis </w:t>
            </w:r>
            <w:r w:rsidRPr="008B0FCE">
              <w:rPr>
                <w:rFonts w:cstheme="minorHAnsi"/>
                <w:b/>
                <w:color w:val="F79646" w:themeColor="accent6"/>
                <w:lang w:eastAsia="fr-FR"/>
              </w:rPr>
              <w:sym w:font="Wingdings" w:char="F071"/>
            </w:r>
            <w:r w:rsidRPr="008B0FCE">
              <w:rPr>
                <w:rFonts w:cstheme="minorHAnsi"/>
                <w:b/>
                <w:color w:val="F79646" w:themeColor="accent6"/>
                <w:lang w:eastAsia="fr-FR"/>
              </w:rPr>
              <w:t xml:space="preserve"> Acquis</w:t>
            </w:r>
          </w:p>
        </w:tc>
        <w:tc>
          <w:tcPr>
            <w:tcW w:w="2913" w:type="dxa"/>
          </w:tcPr>
          <w:p w:rsidR="001C7273" w:rsidRDefault="001C7273">
            <w:r w:rsidRPr="006508D0">
              <w:rPr>
                <w:rFonts w:cstheme="minorHAnsi"/>
                <w:b/>
                <w:color w:val="C0504D" w:themeColor="accent2"/>
                <w:lang w:eastAsia="fr-FR"/>
              </w:rPr>
              <w:sym w:font="Wingdings" w:char="F071"/>
            </w:r>
            <w:r w:rsidRPr="006508D0">
              <w:rPr>
                <w:rFonts w:cstheme="minorHAnsi"/>
                <w:b/>
                <w:color w:val="C0504D" w:themeColor="accent2"/>
                <w:lang w:eastAsia="fr-FR"/>
              </w:rPr>
              <w:t xml:space="preserve"> Non acquis </w:t>
            </w:r>
            <w:r w:rsidRPr="006508D0">
              <w:rPr>
                <w:rFonts w:cstheme="minorHAnsi"/>
                <w:b/>
                <w:color w:val="F79646" w:themeColor="accent6"/>
                <w:lang w:eastAsia="fr-FR"/>
              </w:rPr>
              <w:sym w:font="Wingdings" w:char="F071"/>
            </w:r>
            <w:r w:rsidRPr="006508D0">
              <w:rPr>
                <w:rFonts w:cstheme="minorHAnsi"/>
                <w:b/>
                <w:color w:val="F79646" w:themeColor="accent6"/>
                <w:lang w:eastAsia="fr-FR"/>
              </w:rPr>
              <w:t xml:space="preserve"> Acquis</w:t>
            </w:r>
          </w:p>
        </w:tc>
      </w:tr>
      <w:tr w:rsidR="001C7273" w:rsidTr="00902185">
        <w:trPr>
          <w:cantSplit/>
        </w:trPr>
        <w:tc>
          <w:tcPr>
            <w:tcW w:w="8618" w:type="dxa"/>
            <w:vAlign w:val="center"/>
          </w:tcPr>
          <w:p w:rsidR="001C7273" w:rsidRPr="004824A7" w:rsidRDefault="001C7273" w:rsidP="00A45201">
            <w:pPr>
              <w:spacing w:line="254" w:lineRule="auto"/>
              <w:jc w:val="both"/>
              <w:rPr>
                <w:sz w:val="20"/>
              </w:rPr>
            </w:pPr>
            <w:r w:rsidRPr="004824A7">
              <w:rPr>
                <w:sz w:val="20"/>
              </w:rPr>
              <w:t>Prendre en compte un grand nombre d’informations de natures différentes communiquées simultanément</w:t>
            </w:r>
          </w:p>
        </w:tc>
        <w:tc>
          <w:tcPr>
            <w:tcW w:w="2694" w:type="dxa"/>
          </w:tcPr>
          <w:p w:rsidR="001C7273" w:rsidRDefault="001C7273">
            <w:r w:rsidRPr="008B0FCE">
              <w:rPr>
                <w:rFonts w:cstheme="minorHAnsi"/>
                <w:b/>
                <w:color w:val="C0504D" w:themeColor="accent2"/>
                <w:lang w:eastAsia="fr-FR"/>
              </w:rPr>
              <w:sym w:font="Wingdings" w:char="F071"/>
            </w:r>
            <w:r w:rsidRPr="008B0FCE">
              <w:rPr>
                <w:rFonts w:cstheme="minorHAnsi"/>
                <w:b/>
                <w:color w:val="C0504D" w:themeColor="accent2"/>
                <w:lang w:eastAsia="fr-FR"/>
              </w:rPr>
              <w:t xml:space="preserve"> Non acquis </w:t>
            </w:r>
            <w:r w:rsidRPr="008B0FCE">
              <w:rPr>
                <w:rFonts w:cstheme="minorHAnsi"/>
                <w:b/>
                <w:color w:val="F79646" w:themeColor="accent6"/>
                <w:lang w:eastAsia="fr-FR"/>
              </w:rPr>
              <w:sym w:font="Wingdings" w:char="F071"/>
            </w:r>
            <w:r w:rsidRPr="008B0FCE">
              <w:rPr>
                <w:rFonts w:cstheme="minorHAnsi"/>
                <w:b/>
                <w:color w:val="F79646" w:themeColor="accent6"/>
                <w:lang w:eastAsia="fr-FR"/>
              </w:rPr>
              <w:t xml:space="preserve"> Acquis</w:t>
            </w:r>
          </w:p>
        </w:tc>
        <w:tc>
          <w:tcPr>
            <w:tcW w:w="2913" w:type="dxa"/>
          </w:tcPr>
          <w:p w:rsidR="001C7273" w:rsidRDefault="001C7273">
            <w:r w:rsidRPr="006508D0">
              <w:rPr>
                <w:rFonts w:cstheme="minorHAnsi"/>
                <w:b/>
                <w:color w:val="C0504D" w:themeColor="accent2"/>
                <w:lang w:eastAsia="fr-FR"/>
              </w:rPr>
              <w:sym w:font="Wingdings" w:char="F071"/>
            </w:r>
            <w:r w:rsidRPr="006508D0">
              <w:rPr>
                <w:rFonts w:cstheme="minorHAnsi"/>
                <w:b/>
                <w:color w:val="C0504D" w:themeColor="accent2"/>
                <w:lang w:eastAsia="fr-FR"/>
              </w:rPr>
              <w:t xml:space="preserve"> Non acquis </w:t>
            </w:r>
            <w:r w:rsidRPr="006508D0">
              <w:rPr>
                <w:rFonts w:cstheme="minorHAnsi"/>
                <w:b/>
                <w:color w:val="F79646" w:themeColor="accent6"/>
                <w:lang w:eastAsia="fr-FR"/>
              </w:rPr>
              <w:sym w:font="Wingdings" w:char="F071"/>
            </w:r>
            <w:r w:rsidRPr="006508D0">
              <w:rPr>
                <w:rFonts w:cstheme="minorHAnsi"/>
                <w:b/>
                <w:color w:val="F79646" w:themeColor="accent6"/>
                <w:lang w:eastAsia="fr-FR"/>
              </w:rPr>
              <w:t xml:space="preserve"> Acquis</w:t>
            </w:r>
          </w:p>
        </w:tc>
      </w:tr>
      <w:tr w:rsidR="001C7273" w:rsidTr="00902185">
        <w:trPr>
          <w:cantSplit/>
        </w:trPr>
        <w:tc>
          <w:tcPr>
            <w:tcW w:w="8618" w:type="dxa"/>
            <w:vAlign w:val="center"/>
          </w:tcPr>
          <w:p w:rsidR="001C7273" w:rsidRPr="004824A7" w:rsidRDefault="001C7273" w:rsidP="00A45201">
            <w:pPr>
              <w:spacing w:line="254" w:lineRule="auto"/>
              <w:jc w:val="both"/>
              <w:rPr>
                <w:sz w:val="20"/>
              </w:rPr>
            </w:pPr>
            <w:r w:rsidRPr="004824A7">
              <w:rPr>
                <w:sz w:val="20"/>
              </w:rPr>
              <w:t>Recueillir les informations utiles et adapter sa communication dans le cas d’un appel d’un établissement de santé</w:t>
            </w:r>
          </w:p>
        </w:tc>
        <w:tc>
          <w:tcPr>
            <w:tcW w:w="2694" w:type="dxa"/>
          </w:tcPr>
          <w:p w:rsidR="001C7273" w:rsidRDefault="001C7273">
            <w:r w:rsidRPr="008B0FCE">
              <w:rPr>
                <w:rFonts w:cstheme="minorHAnsi"/>
                <w:b/>
                <w:color w:val="C0504D" w:themeColor="accent2"/>
                <w:lang w:eastAsia="fr-FR"/>
              </w:rPr>
              <w:sym w:font="Wingdings" w:char="F071"/>
            </w:r>
            <w:r w:rsidRPr="008B0FCE">
              <w:rPr>
                <w:rFonts w:cstheme="minorHAnsi"/>
                <w:b/>
                <w:color w:val="C0504D" w:themeColor="accent2"/>
                <w:lang w:eastAsia="fr-FR"/>
              </w:rPr>
              <w:t xml:space="preserve"> Non acquis </w:t>
            </w:r>
            <w:r w:rsidRPr="008B0FCE">
              <w:rPr>
                <w:rFonts w:cstheme="minorHAnsi"/>
                <w:b/>
                <w:color w:val="F79646" w:themeColor="accent6"/>
                <w:lang w:eastAsia="fr-FR"/>
              </w:rPr>
              <w:sym w:font="Wingdings" w:char="F071"/>
            </w:r>
            <w:r w:rsidRPr="008B0FCE">
              <w:rPr>
                <w:rFonts w:cstheme="minorHAnsi"/>
                <w:b/>
                <w:color w:val="F79646" w:themeColor="accent6"/>
                <w:lang w:eastAsia="fr-FR"/>
              </w:rPr>
              <w:t xml:space="preserve"> Acquis</w:t>
            </w:r>
          </w:p>
        </w:tc>
        <w:tc>
          <w:tcPr>
            <w:tcW w:w="2913" w:type="dxa"/>
          </w:tcPr>
          <w:p w:rsidR="001C7273" w:rsidRDefault="001C7273">
            <w:r w:rsidRPr="006508D0">
              <w:rPr>
                <w:rFonts w:cstheme="minorHAnsi"/>
                <w:b/>
                <w:color w:val="C0504D" w:themeColor="accent2"/>
                <w:lang w:eastAsia="fr-FR"/>
              </w:rPr>
              <w:sym w:font="Wingdings" w:char="F071"/>
            </w:r>
            <w:r w:rsidRPr="006508D0">
              <w:rPr>
                <w:rFonts w:cstheme="minorHAnsi"/>
                <w:b/>
                <w:color w:val="C0504D" w:themeColor="accent2"/>
                <w:lang w:eastAsia="fr-FR"/>
              </w:rPr>
              <w:t xml:space="preserve"> Non acquis </w:t>
            </w:r>
            <w:r w:rsidRPr="006508D0">
              <w:rPr>
                <w:rFonts w:cstheme="minorHAnsi"/>
                <w:b/>
                <w:color w:val="F79646" w:themeColor="accent6"/>
                <w:lang w:eastAsia="fr-FR"/>
              </w:rPr>
              <w:sym w:font="Wingdings" w:char="F071"/>
            </w:r>
            <w:r w:rsidRPr="006508D0">
              <w:rPr>
                <w:rFonts w:cstheme="minorHAnsi"/>
                <w:b/>
                <w:color w:val="F79646" w:themeColor="accent6"/>
                <w:lang w:eastAsia="fr-FR"/>
              </w:rPr>
              <w:t xml:space="preserve"> Acquis</w:t>
            </w:r>
          </w:p>
        </w:tc>
      </w:tr>
      <w:tr w:rsidR="001C7273" w:rsidTr="00902185">
        <w:trPr>
          <w:cantSplit/>
        </w:trPr>
        <w:tc>
          <w:tcPr>
            <w:tcW w:w="8618" w:type="dxa"/>
            <w:vAlign w:val="center"/>
          </w:tcPr>
          <w:p w:rsidR="001C7273" w:rsidRPr="004824A7" w:rsidRDefault="001C7273" w:rsidP="00A45201">
            <w:pPr>
              <w:spacing w:line="254" w:lineRule="auto"/>
              <w:jc w:val="both"/>
              <w:rPr>
                <w:sz w:val="20"/>
              </w:rPr>
            </w:pPr>
            <w:r w:rsidRPr="004824A7">
              <w:rPr>
                <w:sz w:val="20"/>
              </w:rPr>
              <w:t xml:space="preserve">Distinguer l’urgence à partir des indications recueillies </w:t>
            </w:r>
          </w:p>
        </w:tc>
        <w:tc>
          <w:tcPr>
            <w:tcW w:w="2694" w:type="dxa"/>
          </w:tcPr>
          <w:p w:rsidR="001C7273" w:rsidRDefault="001C7273">
            <w:r w:rsidRPr="008B0FCE">
              <w:rPr>
                <w:rFonts w:cstheme="minorHAnsi"/>
                <w:b/>
                <w:color w:val="C0504D" w:themeColor="accent2"/>
                <w:lang w:eastAsia="fr-FR"/>
              </w:rPr>
              <w:sym w:font="Wingdings" w:char="F071"/>
            </w:r>
            <w:r w:rsidRPr="008B0FCE">
              <w:rPr>
                <w:rFonts w:cstheme="minorHAnsi"/>
                <w:b/>
                <w:color w:val="C0504D" w:themeColor="accent2"/>
                <w:lang w:eastAsia="fr-FR"/>
              </w:rPr>
              <w:t xml:space="preserve"> Non acquis </w:t>
            </w:r>
            <w:r w:rsidRPr="008B0FCE">
              <w:rPr>
                <w:rFonts w:cstheme="minorHAnsi"/>
                <w:b/>
                <w:color w:val="F79646" w:themeColor="accent6"/>
                <w:lang w:eastAsia="fr-FR"/>
              </w:rPr>
              <w:sym w:font="Wingdings" w:char="F071"/>
            </w:r>
            <w:r w:rsidRPr="008B0FCE">
              <w:rPr>
                <w:rFonts w:cstheme="minorHAnsi"/>
                <w:b/>
                <w:color w:val="F79646" w:themeColor="accent6"/>
                <w:lang w:eastAsia="fr-FR"/>
              </w:rPr>
              <w:t xml:space="preserve"> Acquis</w:t>
            </w:r>
          </w:p>
        </w:tc>
        <w:tc>
          <w:tcPr>
            <w:tcW w:w="2913" w:type="dxa"/>
          </w:tcPr>
          <w:p w:rsidR="001C7273" w:rsidRDefault="001C7273">
            <w:r w:rsidRPr="006508D0">
              <w:rPr>
                <w:rFonts w:cstheme="minorHAnsi"/>
                <w:b/>
                <w:color w:val="C0504D" w:themeColor="accent2"/>
                <w:lang w:eastAsia="fr-FR"/>
              </w:rPr>
              <w:sym w:font="Wingdings" w:char="F071"/>
            </w:r>
            <w:r w:rsidRPr="006508D0">
              <w:rPr>
                <w:rFonts w:cstheme="minorHAnsi"/>
                <w:b/>
                <w:color w:val="C0504D" w:themeColor="accent2"/>
                <w:lang w:eastAsia="fr-FR"/>
              </w:rPr>
              <w:t xml:space="preserve"> Non acquis </w:t>
            </w:r>
            <w:r w:rsidRPr="006508D0">
              <w:rPr>
                <w:rFonts w:cstheme="minorHAnsi"/>
                <w:b/>
                <w:color w:val="F79646" w:themeColor="accent6"/>
                <w:lang w:eastAsia="fr-FR"/>
              </w:rPr>
              <w:sym w:font="Wingdings" w:char="F071"/>
            </w:r>
            <w:r w:rsidRPr="006508D0">
              <w:rPr>
                <w:rFonts w:cstheme="minorHAnsi"/>
                <w:b/>
                <w:color w:val="F79646" w:themeColor="accent6"/>
                <w:lang w:eastAsia="fr-FR"/>
              </w:rPr>
              <w:t xml:space="preserve"> Acquis</w:t>
            </w:r>
          </w:p>
        </w:tc>
      </w:tr>
      <w:tr w:rsidR="001C7273" w:rsidTr="00902185">
        <w:trPr>
          <w:cantSplit/>
        </w:trPr>
        <w:tc>
          <w:tcPr>
            <w:tcW w:w="8618" w:type="dxa"/>
            <w:vAlign w:val="center"/>
          </w:tcPr>
          <w:p w:rsidR="001C7273" w:rsidRPr="004824A7" w:rsidRDefault="001C7273" w:rsidP="00A45201">
            <w:pPr>
              <w:spacing w:line="254" w:lineRule="auto"/>
              <w:jc w:val="both"/>
              <w:rPr>
                <w:sz w:val="20"/>
              </w:rPr>
            </w:pPr>
            <w:r w:rsidRPr="004824A7">
              <w:rPr>
                <w:sz w:val="20"/>
              </w:rPr>
              <w:t xml:space="preserve">Hiérarchiser le degré d’urgence à partir de données et d’outils validés (guide de régulation, règles opératoires : échelles de tri, algorithmes, …) </w:t>
            </w:r>
          </w:p>
        </w:tc>
        <w:tc>
          <w:tcPr>
            <w:tcW w:w="2694" w:type="dxa"/>
          </w:tcPr>
          <w:p w:rsidR="001C7273" w:rsidRDefault="001C7273">
            <w:r w:rsidRPr="008B0FCE">
              <w:rPr>
                <w:rFonts w:cstheme="minorHAnsi"/>
                <w:b/>
                <w:color w:val="C0504D" w:themeColor="accent2"/>
                <w:lang w:eastAsia="fr-FR"/>
              </w:rPr>
              <w:sym w:font="Wingdings" w:char="F071"/>
            </w:r>
            <w:r w:rsidRPr="008B0FCE">
              <w:rPr>
                <w:rFonts w:cstheme="minorHAnsi"/>
                <w:b/>
                <w:color w:val="C0504D" w:themeColor="accent2"/>
                <w:lang w:eastAsia="fr-FR"/>
              </w:rPr>
              <w:t xml:space="preserve"> Non acquis </w:t>
            </w:r>
            <w:r w:rsidRPr="008B0FCE">
              <w:rPr>
                <w:rFonts w:cstheme="minorHAnsi"/>
                <w:b/>
                <w:color w:val="F79646" w:themeColor="accent6"/>
                <w:lang w:eastAsia="fr-FR"/>
              </w:rPr>
              <w:sym w:font="Wingdings" w:char="F071"/>
            </w:r>
            <w:r w:rsidRPr="008B0FCE">
              <w:rPr>
                <w:rFonts w:cstheme="minorHAnsi"/>
                <w:b/>
                <w:color w:val="F79646" w:themeColor="accent6"/>
                <w:lang w:eastAsia="fr-FR"/>
              </w:rPr>
              <w:t xml:space="preserve"> Acquis</w:t>
            </w:r>
          </w:p>
        </w:tc>
        <w:tc>
          <w:tcPr>
            <w:tcW w:w="2913" w:type="dxa"/>
          </w:tcPr>
          <w:p w:rsidR="001C7273" w:rsidRDefault="001C7273">
            <w:r w:rsidRPr="006508D0">
              <w:rPr>
                <w:rFonts w:cstheme="minorHAnsi"/>
                <w:b/>
                <w:color w:val="C0504D" w:themeColor="accent2"/>
                <w:lang w:eastAsia="fr-FR"/>
              </w:rPr>
              <w:sym w:font="Wingdings" w:char="F071"/>
            </w:r>
            <w:r w:rsidRPr="006508D0">
              <w:rPr>
                <w:rFonts w:cstheme="minorHAnsi"/>
                <w:b/>
                <w:color w:val="C0504D" w:themeColor="accent2"/>
                <w:lang w:eastAsia="fr-FR"/>
              </w:rPr>
              <w:t xml:space="preserve"> Non acquis </w:t>
            </w:r>
            <w:r w:rsidRPr="006508D0">
              <w:rPr>
                <w:rFonts w:cstheme="minorHAnsi"/>
                <w:b/>
                <w:color w:val="F79646" w:themeColor="accent6"/>
                <w:lang w:eastAsia="fr-FR"/>
              </w:rPr>
              <w:sym w:font="Wingdings" w:char="F071"/>
            </w:r>
            <w:r w:rsidRPr="006508D0">
              <w:rPr>
                <w:rFonts w:cstheme="minorHAnsi"/>
                <w:b/>
                <w:color w:val="F79646" w:themeColor="accent6"/>
                <w:lang w:eastAsia="fr-FR"/>
              </w:rPr>
              <w:t xml:space="preserve"> Acquis</w:t>
            </w:r>
          </w:p>
        </w:tc>
      </w:tr>
      <w:tr w:rsidR="001C7273" w:rsidTr="00902185">
        <w:trPr>
          <w:cantSplit/>
        </w:trPr>
        <w:tc>
          <w:tcPr>
            <w:tcW w:w="8618" w:type="dxa"/>
            <w:vAlign w:val="center"/>
          </w:tcPr>
          <w:p w:rsidR="001C7273" w:rsidRPr="004824A7" w:rsidRDefault="001C7273" w:rsidP="00A45201">
            <w:pPr>
              <w:spacing w:line="254" w:lineRule="auto"/>
              <w:jc w:val="both"/>
              <w:rPr>
                <w:sz w:val="20"/>
              </w:rPr>
            </w:pPr>
            <w:r w:rsidRPr="004824A7">
              <w:rPr>
                <w:sz w:val="20"/>
              </w:rPr>
              <w:t>Guider l’appelant pour une mise en œuvre des gestes d’urgence, dans le cadre de protocoles pré établis, dans l’attente de la régulation médicale</w:t>
            </w:r>
          </w:p>
        </w:tc>
        <w:tc>
          <w:tcPr>
            <w:tcW w:w="2694" w:type="dxa"/>
          </w:tcPr>
          <w:p w:rsidR="001C7273" w:rsidRDefault="001C7273">
            <w:r w:rsidRPr="008B0FCE">
              <w:rPr>
                <w:rFonts w:cstheme="minorHAnsi"/>
                <w:b/>
                <w:color w:val="C0504D" w:themeColor="accent2"/>
                <w:lang w:eastAsia="fr-FR"/>
              </w:rPr>
              <w:sym w:font="Wingdings" w:char="F071"/>
            </w:r>
            <w:r w:rsidRPr="008B0FCE">
              <w:rPr>
                <w:rFonts w:cstheme="minorHAnsi"/>
                <w:b/>
                <w:color w:val="C0504D" w:themeColor="accent2"/>
                <w:lang w:eastAsia="fr-FR"/>
              </w:rPr>
              <w:t xml:space="preserve"> Non acquis </w:t>
            </w:r>
            <w:r w:rsidRPr="008B0FCE">
              <w:rPr>
                <w:rFonts w:cstheme="minorHAnsi"/>
                <w:b/>
                <w:color w:val="F79646" w:themeColor="accent6"/>
                <w:lang w:eastAsia="fr-FR"/>
              </w:rPr>
              <w:sym w:font="Wingdings" w:char="F071"/>
            </w:r>
            <w:r w:rsidRPr="008B0FCE">
              <w:rPr>
                <w:rFonts w:cstheme="minorHAnsi"/>
                <w:b/>
                <w:color w:val="F79646" w:themeColor="accent6"/>
                <w:lang w:eastAsia="fr-FR"/>
              </w:rPr>
              <w:t xml:space="preserve"> Acquis</w:t>
            </w:r>
          </w:p>
        </w:tc>
        <w:tc>
          <w:tcPr>
            <w:tcW w:w="2913" w:type="dxa"/>
          </w:tcPr>
          <w:p w:rsidR="001C7273" w:rsidRDefault="001C7273">
            <w:r w:rsidRPr="006508D0">
              <w:rPr>
                <w:rFonts w:cstheme="minorHAnsi"/>
                <w:b/>
                <w:color w:val="C0504D" w:themeColor="accent2"/>
                <w:lang w:eastAsia="fr-FR"/>
              </w:rPr>
              <w:sym w:font="Wingdings" w:char="F071"/>
            </w:r>
            <w:r w:rsidRPr="006508D0">
              <w:rPr>
                <w:rFonts w:cstheme="minorHAnsi"/>
                <w:b/>
                <w:color w:val="C0504D" w:themeColor="accent2"/>
                <w:lang w:eastAsia="fr-FR"/>
              </w:rPr>
              <w:t xml:space="preserve"> Non acquis </w:t>
            </w:r>
            <w:r w:rsidRPr="006508D0">
              <w:rPr>
                <w:rFonts w:cstheme="minorHAnsi"/>
                <w:b/>
                <w:color w:val="F79646" w:themeColor="accent6"/>
                <w:lang w:eastAsia="fr-FR"/>
              </w:rPr>
              <w:sym w:font="Wingdings" w:char="F071"/>
            </w:r>
            <w:r w:rsidRPr="006508D0">
              <w:rPr>
                <w:rFonts w:cstheme="minorHAnsi"/>
                <w:b/>
                <w:color w:val="F79646" w:themeColor="accent6"/>
                <w:lang w:eastAsia="fr-FR"/>
              </w:rPr>
              <w:t xml:space="preserve"> Acquis</w:t>
            </w:r>
          </w:p>
        </w:tc>
      </w:tr>
      <w:tr w:rsidR="001C7273" w:rsidTr="00902185">
        <w:trPr>
          <w:cantSplit/>
        </w:trPr>
        <w:tc>
          <w:tcPr>
            <w:tcW w:w="8618" w:type="dxa"/>
            <w:tcBorders>
              <w:bottom w:val="single" w:sz="4" w:space="0" w:color="auto"/>
            </w:tcBorders>
            <w:vAlign w:val="center"/>
          </w:tcPr>
          <w:p w:rsidR="001C7273" w:rsidRPr="004824A7" w:rsidRDefault="001C7273" w:rsidP="00A45201">
            <w:pPr>
              <w:jc w:val="both"/>
              <w:rPr>
                <w:sz w:val="20"/>
              </w:rPr>
            </w:pPr>
            <w:r w:rsidRPr="004824A7">
              <w:rPr>
                <w:sz w:val="20"/>
              </w:rPr>
              <w:t>Transmettre au médecin régulateur les informations caractérisant la situation par les outils d’information appropriés</w:t>
            </w:r>
          </w:p>
        </w:tc>
        <w:tc>
          <w:tcPr>
            <w:tcW w:w="2694" w:type="dxa"/>
            <w:tcBorders>
              <w:bottom w:val="single" w:sz="4" w:space="0" w:color="auto"/>
            </w:tcBorders>
          </w:tcPr>
          <w:p w:rsidR="001C7273" w:rsidRDefault="001C7273">
            <w:r w:rsidRPr="008B0FCE">
              <w:rPr>
                <w:rFonts w:cstheme="minorHAnsi"/>
                <w:b/>
                <w:color w:val="C0504D" w:themeColor="accent2"/>
                <w:lang w:eastAsia="fr-FR"/>
              </w:rPr>
              <w:sym w:font="Wingdings" w:char="F071"/>
            </w:r>
            <w:r w:rsidRPr="008B0FCE">
              <w:rPr>
                <w:rFonts w:cstheme="minorHAnsi"/>
                <w:b/>
                <w:color w:val="C0504D" w:themeColor="accent2"/>
                <w:lang w:eastAsia="fr-FR"/>
              </w:rPr>
              <w:t xml:space="preserve"> Non acquis </w:t>
            </w:r>
            <w:r w:rsidRPr="008B0FCE">
              <w:rPr>
                <w:rFonts w:cstheme="minorHAnsi"/>
                <w:b/>
                <w:color w:val="F79646" w:themeColor="accent6"/>
                <w:lang w:eastAsia="fr-FR"/>
              </w:rPr>
              <w:sym w:font="Wingdings" w:char="F071"/>
            </w:r>
            <w:r w:rsidRPr="008B0FCE">
              <w:rPr>
                <w:rFonts w:cstheme="minorHAnsi"/>
                <w:b/>
                <w:color w:val="F79646" w:themeColor="accent6"/>
                <w:lang w:eastAsia="fr-FR"/>
              </w:rPr>
              <w:t xml:space="preserve"> Acquis</w:t>
            </w:r>
          </w:p>
        </w:tc>
        <w:tc>
          <w:tcPr>
            <w:tcW w:w="2913" w:type="dxa"/>
            <w:tcBorders>
              <w:bottom w:val="single" w:sz="4" w:space="0" w:color="auto"/>
            </w:tcBorders>
          </w:tcPr>
          <w:p w:rsidR="001C7273" w:rsidRDefault="001C7273">
            <w:r w:rsidRPr="006508D0">
              <w:rPr>
                <w:rFonts w:cstheme="minorHAnsi"/>
                <w:b/>
                <w:color w:val="C0504D" w:themeColor="accent2"/>
                <w:lang w:eastAsia="fr-FR"/>
              </w:rPr>
              <w:sym w:font="Wingdings" w:char="F071"/>
            </w:r>
            <w:r w:rsidRPr="006508D0">
              <w:rPr>
                <w:rFonts w:cstheme="minorHAnsi"/>
                <w:b/>
                <w:color w:val="C0504D" w:themeColor="accent2"/>
                <w:lang w:eastAsia="fr-FR"/>
              </w:rPr>
              <w:t xml:space="preserve"> Non acquis </w:t>
            </w:r>
            <w:r w:rsidRPr="006508D0">
              <w:rPr>
                <w:rFonts w:cstheme="minorHAnsi"/>
                <w:b/>
                <w:color w:val="F79646" w:themeColor="accent6"/>
                <w:lang w:eastAsia="fr-FR"/>
              </w:rPr>
              <w:sym w:font="Wingdings" w:char="F071"/>
            </w:r>
            <w:r w:rsidRPr="006508D0">
              <w:rPr>
                <w:rFonts w:cstheme="minorHAnsi"/>
                <w:b/>
                <w:color w:val="F79646" w:themeColor="accent6"/>
                <w:lang w:eastAsia="fr-FR"/>
              </w:rPr>
              <w:t xml:space="preserve"> Acquis</w:t>
            </w:r>
          </w:p>
        </w:tc>
      </w:tr>
    </w:tbl>
    <w:p w:rsidR="00AD0C5F" w:rsidRDefault="00AD0C5F">
      <w:pPr>
        <w:spacing w:line="259" w:lineRule="auto"/>
        <w:rPr>
          <w:b/>
          <w:color w:val="2E4D88"/>
          <w:sz w:val="32"/>
        </w:rPr>
      </w:pPr>
    </w:p>
    <w:p w:rsidR="0075603C" w:rsidRDefault="001133FE">
      <w:pPr>
        <w:spacing w:line="259" w:lineRule="auto"/>
        <w:rPr>
          <w:b/>
          <w:color w:val="2E4D88"/>
          <w:sz w:val="32"/>
        </w:rPr>
      </w:pPr>
      <w:r>
        <w:rPr>
          <w:rFonts w:ascii="Times New Roman" w:hAnsi="Times New Roman" w:cs="Times New Roman"/>
          <w:noProof/>
          <w:sz w:val="24"/>
          <w:szCs w:val="24"/>
          <w:lang w:eastAsia="fr-FR"/>
        </w:rPr>
        <mc:AlternateContent>
          <mc:Choice Requires="wps">
            <w:drawing>
              <wp:anchor distT="0" distB="0" distL="114300" distR="114300" simplePos="0" relativeHeight="251641856" behindDoc="1" locked="0" layoutInCell="1" allowOverlap="1" wp14:anchorId="1146F54E" wp14:editId="6A3D6D80">
                <wp:simplePos x="0" y="0"/>
                <wp:positionH relativeFrom="margin">
                  <wp:align>center</wp:align>
                </wp:positionH>
                <wp:positionV relativeFrom="paragraph">
                  <wp:posOffset>288925</wp:posOffset>
                </wp:positionV>
                <wp:extent cx="8782050" cy="38195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0" cy="3819645"/>
                        </a:xfrm>
                        <a:prstGeom prst="rect">
                          <a:avLst/>
                        </a:prstGeom>
                        <a:solidFill>
                          <a:sysClr val="window" lastClr="FFFFFF"/>
                        </a:solidFill>
                        <a:ln w="12700">
                          <a:solidFill>
                            <a:srgbClr val="004F9F"/>
                          </a:solidFill>
                          <a:prstDash val="solid"/>
                          <a:round/>
                          <a:headEnd/>
                          <a:tailEnd/>
                        </a:ln>
                        <a:effectLst/>
                      </wps:spPr>
                      <wps:txbx>
                        <w:txbxContent>
                          <w:p w:rsidR="00F427D6" w:rsidRPr="00A45201" w:rsidRDefault="00F427D6" w:rsidP="00EA797C">
                            <w:pPr>
                              <w:tabs>
                                <w:tab w:val="num" w:pos="284"/>
                              </w:tabs>
                              <w:jc w:val="center"/>
                              <w:rPr>
                                <w:rFonts w:cstheme="minorHAnsi"/>
                                <w:b/>
                                <w:bCs/>
                              </w:rPr>
                            </w:pPr>
                            <w:r w:rsidRPr="00A45201">
                              <w:rPr>
                                <w:rFonts w:cstheme="minorHAnsi"/>
                                <w:b/>
                                <w:bCs/>
                              </w:rPr>
                              <w:t>Décision</w:t>
                            </w:r>
                          </w:p>
                          <w:p w:rsidR="00F427D6" w:rsidRPr="00A45201" w:rsidRDefault="00F427D6" w:rsidP="00EA797C">
                            <w:pPr>
                              <w:jc w:val="both"/>
                              <w:rPr>
                                <w:rFonts w:cstheme="minorHAnsi"/>
                              </w:rPr>
                            </w:pPr>
                            <w:r w:rsidRPr="00A45201">
                              <w:rPr>
                                <w:rFonts w:cstheme="minorHAnsi"/>
                                <w:b/>
                              </w:rPr>
                              <w:t xml:space="preserve">Si tous les éléments de la compétence sont </w:t>
                            </w:r>
                            <w:r>
                              <w:rPr>
                                <w:rFonts w:cstheme="minorHAnsi"/>
                                <w:b/>
                              </w:rPr>
                              <w:t xml:space="preserve">considérés comme étant </w:t>
                            </w:r>
                            <w:r w:rsidRPr="00A45201">
                              <w:rPr>
                                <w:rFonts w:cstheme="minorHAnsi"/>
                                <w:b/>
                              </w:rPr>
                              <w:t>acquis</w:t>
                            </w:r>
                            <w:r w:rsidRPr="00A45201">
                              <w:rPr>
                                <w:rFonts w:cstheme="minorHAnsi"/>
                              </w:rPr>
                              <w:t> :</w:t>
                            </w:r>
                          </w:p>
                          <w:p w:rsidR="00F427D6" w:rsidRPr="00A45201" w:rsidRDefault="00F427D6" w:rsidP="004E6375">
                            <w:pPr>
                              <w:spacing w:after="0" w:line="240" w:lineRule="auto"/>
                              <w:contextualSpacing/>
                              <w:jc w:val="both"/>
                              <w:rPr>
                                <w:rFonts w:cstheme="minorHAnsi"/>
                                <w:b/>
                              </w:rPr>
                            </w:pPr>
                            <w:r w:rsidRPr="00A45201">
                              <w:rPr>
                                <w:rFonts w:cstheme="minorHAnsi"/>
                              </w:rPr>
                              <w:sym w:font="Wingdings" w:char="F071"/>
                            </w:r>
                            <w:r w:rsidRPr="00A45201">
                              <w:rPr>
                                <w:rFonts w:cstheme="minorHAnsi"/>
                              </w:rPr>
                              <w:t xml:space="preserve"> </w:t>
                            </w:r>
                            <w:r w:rsidRPr="00A45201">
                              <w:rPr>
                                <w:rFonts w:cstheme="minorHAnsi"/>
                                <w:b/>
                              </w:rPr>
                              <w:t xml:space="preserve">Le candidat met en œuvre l’ensemble des compétences du bloc </w:t>
                            </w:r>
                            <w:r>
                              <w:rPr>
                                <w:rFonts w:cstheme="minorHAnsi"/>
                                <w:b/>
                              </w:rPr>
                              <w:t>1</w:t>
                            </w:r>
                            <w:r w:rsidRPr="00A45201">
                              <w:rPr>
                                <w:rFonts w:cstheme="minorHAnsi"/>
                                <w:b/>
                              </w:rPr>
                              <w:t xml:space="preserve"> et peut être présenté à l’épreuve d’évaluation finale permettant l’accès au diplôme, pour ce bloc</w:t>
                            </w:r>
                            <w:r>
                              <w:rPr>
                                <w:rFonts w:cstheme="minorHAnsi"/>
                                <w:b/>
                              </w:rPr>
                              <w:t>.</w:t>
                            </w:r>
                          </w:p>
                          <w:p w:rsidR="00F427D6" w:rsidRPr="00A45201" w:rsidRDefault="00F427D6" w:rsidP="00EA797C">
                            <w:pPr>
                              <w:spacing w:after="0" w:line="240" w:lineRule="auto"/>
                              <w:ind w:left="360"/>
                              <w:contextualSpacing/>
                              <w:jc w:val="both"/>
                              <w:rPr>
                                <w:rFonts w:cstheme="minorHAnsi"/>
                                <w:b/>
                              </w:rPr>
                            </w:pPr>
                          </w:p>
                          <w:p w:rsidR="00F427D6" w:rsidRPr="00A45201" w:rsidRDefault="00F427D6" w:rsidP="00EA797C">
                            <w:pPr>
                              <w:jc w:val="both"/>
                              <w:rPr>
                                <w:rFonts w:cstheme="minorHAnsi"/>
                              </w:rPr>
                            </w:pPr>
                            <w:r w:rsidRPr="00A45201">
                              <w:rPr>
                                <w:rFonts w:cstheme="minorHAnsi"/>
                              </w:rPr>
                              <w:t>Sinon :</w:t>
                            </w:r>
                          </w:p>
                          <w:p w:rsidR="00F427D6" w:rsidRPr="00A45201" w:rsidRDefault="00F427D6" w:rsidP="00EA797C">
                            <w:pPr>
                              <w:tabs>
                                <w:tab w:val="num" w:pos="284"/>
                              </w:tabs>
                              <w:rPr>
                                <w:rFonts w:cstheme="minorHAnsi"/>
                                <w:b/>
                              </w:rPr>
                            </w:pPr>
                            <w:r w:rsidRPr="00A45201">
                              <w:rPr>
                                <w:rFonts w:cstheme="minorHAnsi"/>
                              </w:rPr>
                              <w:sym w:font="Wingdings" w:char="F071"/>
                            </w:r>
                            <w:r w:rsidRPr="00A45201">
                              <w:rPr>
                                <w:rFonts w:cstheme="minorHAnsi"/>
                              </w:rPr>
                              <w:t xml:space="preserve"> Le candidat a besoin</w:t>
                            </w:r>
                            <w:r w:rsidRPr="00A45201">
                              <w:rPr>
                                <w:rFonts w:cstheme="minorHAnsi"/>
                                <w:b/>
                              </w:rPr>
                              <w:t xml:space="preserve"> d’un complément de formation pour les modules et/ ou formations suivants : </w:t>
                            </w:r>
                          </w:p>
                          <w:p w:rsidR="00F427D6" w:rsidRPr="00A45201" w:rsidRDefault="00F427D6" w:rsidP="004E5FA1">
                            <w:pPr>
                              <w:spacing w:after="120"/>
                              <w:ind w:left="708"/>
                              <w:rPr>
                                <w:rFonts w:eastAsia="Calibri" w:cstheme="minorHAnsi"/>
                              </w:rPr>
                            </w:pPr>
                            <w:r w:rsidRPr="00A45201">
                              <w:rPr>
                                <w:rFonts w:cstheme="minorHAnsi"/>
                              </w:rPr>
                              <w:sym w:font="Wingdings" w:char="F071"/>
                            </w:r>
                            <w:r w:rsidRPr="00A45201">
                              <w:rPr>
                                <w:rFonts w:cstheme="minorHAnsi"/>
                              </w:rPr>
                              <w:t xml:space="preserve"> </w:t>
                            </w:r>
                            <w:r w:rsidRPr="00A45201">
                              <w:rPr>
                                <w:rFonts w:eastAsia="Calibri" w:cstheme="minorHAnsi"/>
                              </w:rPr>
                              <w:t>Module 1.a : Rôle et cadre d’exercice de l’ARM</w:t>
                            </w:r>
                          </w:p>
                          <w:p w:rsidR="00F427D6" w:rsidRPr="00A45201" w:rsidRDefault="00F427D6" w:rsidP="004E5FA1">
                            <w:pPr>
                              <w:spacing w:after="120"/>
                              <w:ind w:left="708"/>
                              <w:rPr>
                                <w:rFonts w:eastAsia="Calibri" w:cstheme="minorHAnsi"/>
                              </w:rPr>
                            </w:pPr>
                            <w:r w:rsidRPr="00A45201">
                              <w:rPr>
                                <w:rFonts w:cstheme="minorHAnsi"/>
                              </w:rPr>
                              <w:sym w:font="Wingdings" w:char="F071"/>
                            </w:r>
                            <w:r w:rsidRPr="00A45201">
                              <w:rPr>
                                <w:rFonts w:cstheme="minorHAnsi"/>
                              </w:rPr>
                              <w:t xml:space="preserve"> </w:t>
                            </w:r>
                            <w:r w:rsidRPr="00A45201">
                              <w:rPr>
                                <w:rFonts w:eastAsia="Calibri" w:cstheme="minorHAnsi"/>
                              </w:rPr>
                              <w:t>Module 1.b : La situation d’urgence</w:t>
                            </w:r>
                          </w:p>
                          <w:p w:rsidR="00F427D6" w:rsidRPr="00A45201" w:rsidRDefault="00F427D6" w:rsidP="004E5FA1">
                            <w:pPr>
                              <w:spacing w:after="120"/>
                              <w:ind w:left="708"/>
                              <w:rPr>
                                <w:rFonts w:eastAsia="Calibri" w:cstheme="minorHAnsi"/>
                              </w:rPr>
                            </w:pPr>
                            <w:r w:rsidRPr="00A45201">
                              <w:rPr>
                                <w:rFonts w:cstheme="minorHAnsi"/>
                              </w:rPr>
                              <w:sym w:font="Wingdings" w:char="F071"/>
                            </w:r>
                            <w:r w:rsidRPr="00A45201">
                              <w:rPr>
                                <w:rFonts w:cstheme="minorHAnsi"/>
                              </w:rPr>
                              <w:t xml:space="preserve"> </w:t>
                            </w:r>
                            <w:r w:rsidRPr="00A45201">
                              <w:rPr>
                                <w:rFonts w:eastAsia="Calibri" w:cstheme="minorHAnsi"/>
                              </w:rPr>
                              <w:t>Module 1.c : Communication et gestion des réactions comportementales</w:t>
                            </w:r>
                          </w:p>
                          <w:p w:rsidR="00F427D6" w:rsidRPr="00A45201" w:rsidRDefault="00F427D6" w:rsidP="004E5FA1">
                            <w:pPr>
                              <w:spacing w:after="120"/>
                              <w:ind w:left="708"/>
                              <w:rPr>
                                <w:rFonts w:cstheme="minorHAnsi"/>
                              </w:rPr>
                            </w:pPr>
                            <w:r w:rsidRPr="00A45201">
                              <w:rPr>
                                <w:rFonts w:cstheme="minorHAnsi"/>
                              </w:rPr>
                              <w:sym w:font="Wingdings" w:char="F071"/>
                            </w:r>
                            <w:r w:rsidRPr="00A45201">
                              <w:rPr>
                                <w:rFonts w:cstheme="minorHAnsi"/>
                              </w:rPr>
                              <w:t xml:space="preserve"> Formation aux gestes et soins d'urgence de niveau 2 (FGSU 2)</w:t>
                            </w:r>
                          </w:p>
                          <w:p w:rsidR="00F427D6" w:rsidRDefault="00F427D6" w:rsidP="00524BD3">
                            <w:pPr>
                              <w:spacing w:after="120"/>
                              <w:ind w:left="708"/>
                              <w:rPr>
                                <w:rFonts w:cstheme="minorHAnsi"/>
                              </w:rPr>
                            </w:pPr>
                            <w:r w:rsidRPr="00A45201">
                              <w:rPr>
                                <w:rFonts w:cstheme="minorHAnsi"/>
                              </w:rPr>
                              <w:sym w:font="Wingdings" w:char="F071"/>
                            </w:r>
                            <w:r w:rsidRPr="00A45201">
                              <w:rPr>
                                <w:rFonts w:cstheme="minorHAnsi"/>
                              </w:rPr>
                              <w:t xml:space="preserve"> Mise à niveau Anglais </w:t>
                            </w:r>
                          </w:p>
                          <w:p w:rsidR="00F427D6" w:rsidRPr="00B50E45" w:rsidRDefault="00F427D6" w:rsidP="00524BD3">
                            <w:pPr>
                              <w:pStyle w:val="Paragraphedeliste"/>
                              <w:numPr>
                                <w:ilvl w:val="0"/>
                                <w:numId w:val="36"/>
                              </w:numPr>
                              <w:rPr>
                                <w:rFonts w:cstheme="minorHAnsi"/>
                                <w:i/>
                              </w:rPr>
                            </w:pPr>
                            <w:r w:rsidRPr="00B50E45">
                              <w:rPr>
                                <w:rFonts w:cstheme="minorHAnsi"/>
                                <w:i/>
                              </w:rPr>
                              <w:t>Les contenus de formation spécifiques seront à sélectionne</w:t>
                            </w:r>
                            <w:r>
                              <w:rPr>
                                <w:rFonts w:cstheme="minorHAnsi"/>
                                <w:i/>
                              </w:rPr>
                              <w:t>r pages 19</w:t>
                            </w:r>
                            <w:r w:rsidRPr="00B50E45">
                              <w:rPr>
                                <w:rFonts w:cstheme="minorHAnsi"/>
                                <w:i/>
                              </w:rPr>
                              <w:t xml:space="preserve"> </w:t>
                            </w:r>
                            <w:r>
                              <w:rPr>
                                <w:rFonts w:cstheme="minorHAnsi"/>
                                <w:i/>
                              </w:rPr>
                              <w:t xml:space="preserve">et </w:t>
                            </w:r>
                            <w:r w:rsidRPr="00B50E45">
                              <w:rPr>
                                <w:rFonts w:cstheme="minorHAnsi"/>
                                <w:i/>
                              </w:rPr>
                              <w:t>2</w:t>
                            </w:r>
                            <w:r>
                              <w:rPr>
                                <w:rFonts w:cstheme="minorHAnsi"/>
                                <w:i/>
                              </w:rPr>
                              <w:t>0</w:t>
                            </w:r>
                            <w:r w:rsidRPr="00B50E45">
                              <w:rPr>
                                <w:rFonts w:cstheme="minorHAnsi"/>
                                <w:i/>
                              </w:rPr>
                              <w:t>.</w:t>
                            </w:r>
                          </w:p>
                          <w:p w:rsidR="00F427D6" w:rsidRPr="00A45201" w:rsidRDefault="00F427D6" w:rsidP="004E5FA1">
                            <w:pPr>
                              <w:spacing w:after="120"/>
                              <w:ind w:left="708"/>
                              <w:rPr>
                                <w:rFonts w:eastAsia="Calibr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6F54E" id="Rectangle 1" o:spid="_x0000_s1040" style="position:absolute;margin-left:0;margin-top:22.75pt;width:691.5pt;height:300.7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" fillcolor="window" strokecolor="#004f9f" strokeweight="1pt">
                <v:stroke joinstyle="round"/>
                <v:textbox>
                  <w:txbxContent>
                    <w:p w:rsidR="00F427D6" w:rsidRPr="00A45201" w:rsidRDefault="00F427D6" w:rsidP="00EA797C">
                      <w:pPr>
                        <w:tabs>
                          <w:tab w:val="num" w:pos="284"/>
                        </w:tabs>
                        <w:jc w:val="center"/>
                        <w:rPr>
                          <w:rFonts w:cstheme="minorHAnsi"/>
                          <w:b/>
                          <w:bCs/>
                        </w:rPr>
                      </w:pPr>
                      <w:r w:rsidRPr="00A45201">
                        <w:rPr>
                          <w:rFonts w:cstheme="minorHAnsi"/>
                          <w:b/>
                          <w:bCs/>
                        </w:rPr>
                        <w:t>Décision</w:t>
                      </w:r>
                    </w:p>
                    <w:p w:rsidR="00F427D6" w:rsidRPr="00A45201" w:rsidRDefault="00F427D6" w:rsidP="00EA797C">
                      <w:pPr>
                        <w:jc w:val="both"/>
                        <w:rPr>
                          <w:rFonts w:cstheme="minorHAnsi"/>
                        </w:rPr>
                      </w:pPr>
                      <w:r w:rsidRPr="00A45201">
                        <w:rPr>
                          <w:rFonts w:cstheme="minorHAnsi"/>
                          <w:b/>
                        </w:rPr>
                        <w:t xml:space="preserve">Si tous les éléments de la compétence sont </w:t>
                      </w:r>
                      <w:r>
                        <w:rPr>
                          <w:rFonts w:cstheme="minorHAnsi"/>
                          <w:b/>
                        </w:rPr>
                        <w:t xml:space="preserve">considérés comme étant </w:t>
                      </w:r>
                      <w:r w:rsidRPr="00A45201">
                        <w:rPr>
                          <w:rFonts w:cstheme="minorHAnsi"/>
                          <w:b/>
                        </w:rPr>
                        <w:t>acquis</w:t>
                      </w:r>
                      <w:r w:rsidRPr="00A45201">
                        <w:rPr>
                          <w:rFonts w:cstheme="minorHAnsi"/>
                        </w:rPr>
                        <w:t> :</w:t>
                      </w:r>
                    </w:p>
                    <w:p w:rsidR="00F427D6" w:rsidRPr="00A45201" w:rsidRDefault="00F427D6" w:rsidP="004E6375">
                      <w:pPr>
                        <w:spacing w:after="0" w:line="240" w:lineRule="auto"/>
                        <w:contextualSpacing/>
                        <w:jc w:val="both"/>
                        <w:rPr>
                          <w:rFonts w:cstheme="minorHAnsi"/>
                          <w:b/>
                        </w:rPr>
                      </w:pPr>
                      <w:r w:rsidRPr="00A45201">
                        <w:rPr>
                          <w:rFonts w:cstheme="minorHAnsi"/>
                        </w:rPr>
                        <w:sym w:font="Wingdings" w:char="F071"/>
                      </w:r>
                      <w:r w:rsidRPr="00A45201">
                        <w:rPr>
                          <w:rFonts w:cstheme="minorHAnsi"/>
                        </w:rPr>
                        <w:t xml:space="preserve"> </w:t>
                      </w:r>
                      <w:r w:rsidRPr="00A45201">
                        <w:rPr>
                          <w:rFonts w:cstheme="minorHAnsi"/>
                          <w:b/>
                        </w:rPr>
                        <w:t xml:space="preserve">Le candidat met en œuvre l’ensemble des compétences du bloc </w:t>
                      </w:r>
                      <w:r>
                        <w:rPr>
                          <w:rFonts w:cstheme="minorHAnsi"/>
                          <w:b/>
                        </w:rPr>
                        <w:t>1</w:t>
                      </w:r>
                      <w:r w:rsidRPr="00A45201">
                        <w:rPr>
                          <w:rFonts w:cstheme="minorHAnsi"/>
                          <w:b/>
                        </w:rPr>
                        <w:t xml:space="preserve"> et peut être présenté à l’épreuve d’évaluation finale permettant l’accès au diplôme, pour ce bloc</w:t>
                      </w:r>
                      <w:r>
                        <w:rPr>
                          <w:rFonts w:cstheme="minorHAnsi"/>
                          <w:b/>
                        </w:rPr>
                        <w:t>.</w:t>
                      </w:r>
                    </w:p>
                    <w:p w:rsidR="00F427D6" w:rsidRPr="00A45201" w:rsidRDefault="00F427D6" w:rsidP="00EA797C">
                      <w:pPr>
                        <w:spacing w:after="0" w:line="240" w:lineRule="auto"/>
                        <w:ind w:left="360"/>
                        <w:contextualSpacing/>
                        <w:jc w:val="both"/>
                        <w:rPr>
                          <w:rFonts w:cstheme="minorHAnsi"/>
                          <w:b/>
                        </w:rPr>
                      </w:pPr>
                    </w:p>
                    <w:p w:rsidR="00F427D6" w:rsidRPr="00A45201" w:rsidRDefault="00F427D6" w:rsidP="00EA797C">
                      <w:pPr>
                        <w:jc w:val="both"/>
                        <w:rPr>
                          <w:rFonts w:cstheme="minorHAnsi"/>
                        </w:rPr>
                      </w:pPr>
                      <w:r w:rsidRPr="00A45201">
                        <w:rPr>
                          <w:rFonts w:cstheme="minorHAnsi"/>
                        </w:rPr>
                        <w:t>Sinon :</w:t>
                      </w:r>
                    </w:p>
                    <w:p w:rsidR="00F427D6" w:rsidRPr="00A45201" w:rsidRDefault="00F427D6" w:rsidP="00EA797C">
                      <w:pPr>
                        <w:tabs>
                          <w:tab w:val="num" w:pos="284"/>
                        </w:tabs>
                        <w:rPr>
                          <w:rFonts w:cstheme="minorHAnsi"/>
                          <w:b/>
                        </w:rPr>
                      </w:pPr>
                      <w:r w:rsidRPr="00A45201">
                        <w:rPr>
                          <w:rFonts w:cstheme="minorHAnsi"/>
                        </w:rPr>
                        <w:sym w:font="Wingdings" w:char="F071"/>
                      </w:r>
                      <w:r w:rsidRPr="00A45201">
                        <w:rPr>
                          <w:rFonts w:cstheme="minorHAnsi"/>
                        </w:rPr>
                        <w:t xml:space="preserve"> Le candidat a besoin</w:t>
                      </w:r>
                      <w:r w:rsidRPr="00A45201">
                        <w:rPr>
                          <w:rFonts w:cstheme="minorHAnsi"/>
                          <w:b/>
                        </w:rPr>
                        <w:t xml:space="preserve"> d’un complément de formation pour les modules et/ ou formations suivants : </w:t>
                      </w:r>
                    </w:p>
                    <w:p w:rsidR="00F427D6" w:rsidRPr="00A45201" w:rsidRDefault="00F427D6" w:rsidP="004E5FA1">
                      <w:pPr>
                        <w:spacing w:after="120"/>
                        <w:ind w:left="708"/>
                        <w:rPr>
                          <w:rFonts w:eastAsia="Calibri" w:cstheme="minorHAnsi"/>
                        </w:rPr>
                      </w:pPr>
                      <w:r w:rsidRPr="00A45201">
                        <w:rPr>
                          <w:rFonts w:cstheme="minorHAnsi"/>
                        </w:rPr>
                        <w:sym w:font="Wingdings" w:char="F071"/>
                      </w:r>
                      <w:r w:rsidRPr="00A45201">
                        <w:rPr>
                          <w:rFonts w:cstheme="minorHAnsi"/>
                        </w:rPr>
                        <w:t xml:space="preserve"> </w:t>
                      </w:r>
                      <w:r w:rsidRPr="00A45201">
                        <w:rPr>
                          <w:rFonts w:eastAsia="Calibri" w:cstheme="minorHAnsi"/>
                        </w:rPr>
                        <w:t>Module 1.a : Rôle et cadre d’exercice de l’ARM</w:t>
                      </w:r>
                    </w:p>
                    <w:p w:rsidR="00F427D6" w:rsidRPr="00A45201" w:rsidRDefault="00F427D6" w:rsidP="004E5FA1">
                      <w:pPr>
                        <w:spacing w:after="120"/>
                        <w:ind w:left="708"/>
                        <w:rPr>
                          <w:rFonts w:eastAsia="Calibri" w:cstheme="minorHAnsi"/>
                        </w:rPr>
                      </w:pPr>
                      <w:r w:rsidRPr="00A45201">
                        <w:rPr>
                          <w:rFonts w:cstheme="minorHAnsi"/>
                        </w:rPr>
                        <w:sym w:font="Wingdings" w:char="F071"/>
                      </w:r>
                      <w:r w:rsidRPr="00A45201">
                        <w:rPr>
                          <w:rFonts w:cstheme="minorHAnsi"/>
                        </w:rPr>
                        <w:t xml:space="preserve"> </w:t>
                      </w:r>
                      <w:r w:rsidRPr="00A45201">
                        <w:rPr>
                          <w:rFonts w:eastAsia="Calibri" w:cstheme="minorHAnsi"/>
                        </w:rPr>
                        <w:t>Module 1.b : La situation d’urgence</w:t>
                      </w:r>
                    </w:p>
                    <w:p w:rsidR="00F427D6" w:rsidRPr="00A45201" w:rsidRDefault="00F427D6" w:rsidP="004E5FA1">
                      <w:pPr>
                        <w:spacing w:after="120"/>
                        <w:ind w:left="708"/>
                        <w:rPr>
                          <w:rFonts w:eastAsia="Calibri" w:cstheme="minorHAnsi"/>
                        </w:rPr>
                      </w:pPr>
                      <w:r w:rsidRPr="00A45201">
                        <w:rPr>
                          <w:rFonts w:cstheme="minorHAnsi"/>
                        </w:rPr>
                        <w:sym w:font="Wingdings" w:char="F071"/>
                      </w:r>
                      <w:r w:rsidRPr="00A45201">
                        <w:rPr>
                          <w:rFonts w:cstheme="minorHAnsi"/>
                        </w:rPr>
                        <w:t xml:space="preserve"> </w:t>
                      </w:r>
                      <w:r w:rsidRPr="00A45201">
                        <w:rPr>
                          <w:rFonts w:eastAsia="Calibri" w:cstheme="minorHAnsi"/>
                        </w:rPr>
                        <w:t>Module 1.c : Communication et gestion des réactions comportementales</w:t>
                      </w:r>
                    </w:p>
                    <w:p w:rsidR="00F427D6" w:rsidRPr="00A45201" w:rsidRDefault="00F427D6" w:rsidP="004E5FA1">
                      <w:pPr>
                        <w:spacing w:after="120"/>
                        <w:ind w:left="708"/>
                        <w:rPr>
                          <w:rFonts w:cstheme="minorHAnsi"/>
                        </w:rPr>
                      </w:pPr>
                      <w:r w:rsidRPr="00A45201">
                        <w:rPr>
                          <w:rFonts w:cstheme="minorHAnsi"/>
                        </w:rPr>
                        <w:sym w:font="Wingdings" w:char="F071"/>
                      </w:r>
                      <w:r w:rsidRPr="00A45201">
                        <w:rPr>
                          <w:rFonts w:cstheme="minorHAnsi"/>
                        </w:rPr>
                        <w:t xml:space="preserve"> Formation aux gestes et soins d'urgence de niveau 2 (FGSU 2)</w:t>
                      </w:r>
                    </w:p>
                    <w:p w:rsidR="00F427D6" w:rsidRDefault="00F427D6" w:rsidP="00524BD3">
                      <w:pPr>
                        <w:spacing w:after="120"/>
                        <w:ind w:left="708"/>
                        <w:rPr>
                          <w:rFonts w:cstheme="minorHAnsi"/>
                        </w:rPr>
                      </w:pPr>
                      <w:r w:rsidRPr="00A45201">
                        <w:rPr>
                          <w:rFonts w:cstheme="minorHAnsi"/>
                        </w:rPr>
                        <w:sym w:font="Wingdings" w:char="F071"/>
                      </w:r>
                      <w:r w:rsidRPr="00A45201">
                        <w:rPr>
                          <w:rFonts w:cstheme="minorHAnsi"/>
                        </w:rPr>
                        <w:t xml:space="preserve"> Mise à niveau Anglais </w:t>
                      </w:r>
                    </w:p>
                    <w:p w:rsidR="00F427D6" w:rsidRPr="00B50E45" w:rsidRDefault="00F427D6" w:rsidP="00524BD3">
                      <w:pPr>
                        <w:pStyle w:val="Paragraphedeliste"/>
                        <w:numPr>
                          <w:ilvl w:val="0"/>
                          <w:numId w:val="36"/>
                        </w:numPr>
                        <w:rPr>
                          <w:rFonts w:cstheme="minorHAnsi"/>
                          <w:i/>
                        </w:rPr>
                      </w:pPr>
                      <w:r w:rsidRPr="00B50E45">
                        <w:rPr>
                          <w:rFonts w:cstheme="minorHAnsi"/>
                          <w:i/>
                        </w:rPr>
                        <w:t>Les contenus de formation spécifiques seront à sélectionne</w:t>
                      </w:r>
                      <w:r>
                        <w:rPr>
                          <w:rFonts w:cstheme="minorHAnsi"/>
                          <w:i/>
                        </w:rPr>
                        <w:t>r pages 19</w:t>
                      </w:r>
                      <w:r w:rsidRPr="00B50E45">
                        <w:rPr>
                          <w:rFonts w:cstheme="minorHAnsi"/>
                          <w:i/>
                        </w:rPr>
                        <w:t xml:space="preserve"> </w:t>
                      </w:r>
                      <w:r>
                        <w:rPr>
                          <w:rFonts w:cstheme="minorHAnsi"/>
                          <w:i/>
                        </w:rPr>
                        <w:t xml:space="preserve">et </w:t>
                      </w:r>
                      <w:r w:rsidRPr="00B50E45">
                        <w:rPr>
                          <w:rFonts w:cstheme="minorHAnsi"/>
                          <w:i/>
                        </w:rPr>
                        <w:t>2</w:t>
                      </w:r>
                      <w:r>
                        <w:rPr>
                          <w:rFonts w:cstheme="minorHAnsi"/>
                          <w:i/>
                        </w:rPr>
                        <w:t>0</w:t>
                      </w:r>
                      <w:r w:rsidRPr="00B50E45">
                        <w:rPr>
                          <w:rFonts w:cstheme="minorHAnsi"/>
                          <w:i/>
                        </w:rPr>
                        <w:t>.</w:t>
                      </w:r>
                    </w:p>
                    <w:p w:rsidR="00F427D6" w:rsidRPr="00A45201" w:rsidRDefault="00F427D6" w:rsidP="004E5FA1">
                      <w:pPr>
                        <w:spacing w:after="120"/>
                        <w:ind w:left="708"/>
                        <w:rPr>
                          <w:rFonts w:eastAsia="Calibri" w:cstheme="minorHAnsi"/>
                        </w:rPr>
                      </w:pPr>
                    </w:p>
                  </w:txbxContent>
                </v:textbox>
                <w10:wrap anchorx="margin"/>
              </v:rect>
            </w:pict>
          </mc:Fallback>
        </mc:AlternateContent>
      </w:r>
      <w:r w:rsidR="00C21E6B">
        <w:rPr>
          <w:b/>
          <w:color w:val="2E4D88"/>
          <w:sz w:val="32"/>
        </w:rPr>
        <w:br w:type="page"/>
      </w:r>
    </w:p>
    <w:p w:rsidR="0004051C" w:rsidRDefault="001F153C" w:rsidP="0004051C">
      <w:pPr>
        <w:spacing w:after="0"/>
        <w:jc w:val="center"/>
        <w:rPr>
          <w:b/>
          <w:color w:val="943634" w:themeColor="accent2" w:themeShade="BF"/>
          <w:sz w:val="32"/>
        </w:rPr>
      </w:pPr>
      <w:r w:rsidRPr="0004051C">
        <w:rPr>
          <w:b/>
          <w:color w:val="943634" w:themeColor="accent2" w:themeShade="BF"/>
          <w:sz w:val="32"/>
        </w:rPr>
        <w:lastRenderedPageBreak/>
        <w:t xml:space="preserve">BLOC 2 : </w:t>
      </w:r>
      <w:bookmarkStart w:id="12" w:name="_Hlk3982918"/>
      <w:r w:rsidRPr="0004051C">
        <w:rPr>
          <w:b/>
          <w:color w:val="943634" w:themeColor="accent2" w:themeShade="BF"/>
          <w:sz w:val="32"/>
        </w:rPr>
        <w:t xml:space="preserve">MOBILISATION ET SUIVI DES MOYENS OPERATIONNELS NECESSAIRES </w:t>
      </w:r>
    </w:p>
    <w:p w:rsidR="00C60D43" w:rsidRPr="0004051C" w:rsidRDefault="001F153C" w:rsidP="0004051C">
      <w:pPr>
        <w:spacing w:after="0"/>
        <w:jc w:val="center"/>
        <w:rPr>
          <w:b/>
          <w:color w:val="943634" w:themeColor="accent2" w:themeShade="BF"/>
          <w:sz w:val="32"/>
        </w:rPr>
      </w:pPr>
      <w:r w:rsidRPr="0004051C">
        <w:rPr>
          <w:b/>
          <w:color w:val="943634" w:themeColor="accent2" w:themeShade="BF"/>
          <w:sz w:val="32"/>
        </w:rPr>
        <w:t xml:space="preserve">AU TRAITEMENT DE LA DEMANDE </w:t>
      </w:r>
      <w:bookmarkEnd w:id="12"/>
      <w:r w:rsidRPr="0004051C">
        <w:rPr>
          <w:b/>
          <w:color w:val="943634" w:themeColor="accent2" w:themeShade="BF"/>
          <w:sz w:val="32"/>
        </w:rPr>
        <w:t>SUR DECISION MEDICALE</w:t>
      </w:r>
    </w:p>
    <w:p w:rsidR="0004667A" w:rsidRPr="00371243" w:rsidRDefault="0004667A" w:rsidP="0004667A">
      <w:pPr>
        <w:spacing w:after="0" w:line="254" w:lineRule="auto"/>
        <w:jc w:val="both"/>
        <w:rPr>
          <w:rFonts w:cstheme="minorHAnsi"/>
          <w:b/>
          <w:i/>
          <w:color w:val="000000" w:themeColor="text1"/>
          <w:szCs w:val="24"/>
        </w:rPr>
      </w:pPr>
      <w:r w:rsidRPr="00371243">
        <w:rPr>
          <w:rFonts w:cstheme="minorHAnsi"/>
          <w:b/>
          <w:i/>
          <w:color w:val="000000" w:themeColor="text1"/>
          <w:szCs w:val="24"/>
        </w:rPr>
        <w:t xml:space="preserve">Exemples de questions : </w:t>
      </w:r>
    </w:p>
    <w:p w:rsidR="00523F3B" w:rsidRDefault="00523F3B" w:rsidP="00530C50">
      <w:pPr>
        <w:pStyle w:val="Paragraphedeliste"/>
        <w:numPr>
          <w:ilvl w:val="0"/>
          <w:numId w:val="30"/>
        </w:numPr>
        <w:spacing w:after="0" w:line="254" w:lineRule="auto"/>
        <w:jc w:val="both"/>
        <w:rPr>
          <w:rFonts w:cstheme="minorHAnsi"/>
          <w:i/>
          <w:color w:val="000000" w:themeColor="text1"/>
          <w:szCs w:val="24"/>
        </w:rPr>
      </w:pPr>
      <w:r>
        <w:rPr>
          <w:rFonts w:cstheme="minorHAnsi"/>
          <w:i/>
          <w:color w:val="000000" w:themeColor="text1"/>
          <w:szCs w:val="24"/>
        </w:rPr>
        <w:t xml:space="preserve">Quelle expérience avez-vous dans la </w:t>
      </w:r>
      <w:r w:rsidRPr="00523F3B">
        <w:rPr>
          <w:rFonts w:cstheme="minorHAnsi"/>
          <w:i/>
          <w:color w:val="000000" w:themeColor="text1"/>
          <w:szCs w:val="24"/>
        </w:rPr>
        <w:t>mobilisation et</w:t>
      </w:r>
      <w:r w:rsidR="00CC70E4">
        <w:rPr>
          <w:rFonts w:cstheme="minorHAnsi"/>
          <w:i/>
          <w:color w:val="000000" w:themeColor="text1"/>
          <w:szCs w:val="24"/>
        </w:rPr>
        <w:t xml:space="preserve"> le</w:t>
      </w:r>
      <w:r w:rsidRPr="00523F3B">
        <w:rPr>
          <w:rFonts w:cstheme="minorHAnsi"/>
          <w:i/>
          <w:color w:val="000000" w:themeColor="text1"/>
          <w:szCs w:val="24"/>
        </w:rPr>
        <w:t xml:space="preserve"> suivi des moyens opérationnels nécessaires au traitement de la demande</w:t>
      </w:r>
      <w:r>
        <w:rPr>
          <w:rFonts w:cstheme="minorHAnsi"/>
          <w:i/>
          <w:color w:val="000000" w:themeColor="text1"/>
          <w:szCs w:val="24"/>
        </w:rPr>
        <w:t xml:space="preserve"> (back-office) ? Sur quelle durée ?</w:t>
      </w:r>
    </w:p>
    <w:p w:rsidR="00523F3B" w:rsidRPr="00D65249" w:rsidRDefault="00523F3B" w:rsidP="00523F3B">
      <w:pPr>
        <w:pStyle w:val="Paragraphedeliste"/>
        <w:numPr>
          <w:ilvl w:val="0"/>
          <w:numId w:val="30"/>
        </w:numPr>
        <w:spacing w:after="0"/>
        <w:jc w:val="both"/>
        <w:rPr>
          <w:rFonts w:cstheme="minorHAnsi"/>
          <w:i/>
          <w:color w:val="000000" w:themeColor="text1"/>
        </w:rPr>
      </w:pPr>
      <w:r w:rsidRPr="00D65249">
        <w:rPr>
          <w:rFonts w:cstheme="minorHAnsi"/>
          <w:i/>
          <w:color w:val="000000" w:themeColor="text1"/>
        </w:rPr>
        <w:t>Présentez plusieurs exemples de situations</w:t>
      </w:r>
      <w:r>
        <w:rPr>
          <w:rFonts w:cstheme="minorHAnsi"/>
          <w:i/>
          <w:color w:val="000000" w:themeColor="text1"/>
        </w:rPr>
        <w:t xml:space="preserve"> dans lesquelles vous avez </w:t>
      </w:r>
      <w:r w:rsidRPr="00523F3B">
        <w:rPr>
          <w:rFonts w:cstheme="minorHAnsi"/>
          <w:i/>
          <w:color w:val="000000" w:themeColor="text1"/>
        </w:rPr>
        <w:t>mobilisé et suivi les moyens opérationnels nécessaires au traitement de la demande</w:t>
      </w:r>
      <w:r w:rsidRPr="00D65249">
        <w:rPr>
          <w:rFonts w:cstheme="minorHAnsi"/>
          <w:i/>
          <w:color w:val="000000" w:themeColor="text1"/>
        </w:rPr>
        <w:t xml:space="preserve"> : </w:t>
      </w:r>
    </w:p>
    <w:p w:rsidR="00523F3B" w:rsidRDefault="00523F3B" w:rsidP="00523F3B">
      <w:pPr>
        <w:pStyle w:val="Paragraphedeliste"/>
        <w:numPr>
          <w:ilvl w:val="1"/>
          <w:numId w:val="30"/>
        </w:numPr>
        <w:spacing w:after="0"/>
        <w:jc w:val="both"/>
        <w:rPr>
          <w:rFonts w:cstheme="minorHAnsi"/>
          <w:i/>
          <w:color w:val="000000" w:themeColor="text1"/>
        </w:rPr>
      </w:pPr>
      <w:r w:rsidRPr="00D65249">
        <w:rPr>
          <w:rFonts w:cstheme="minorHAnsi"/>
          <w:i/>
          <w:color w:val="000000" w:themeColor="text1"/>
        </w:rPr>
        <w:t>Quelle était la situation</w:t>
      </w:r>
      <w:r>
        <w:rPr>
          <w:rFonts w:cstheme="minorHAnsi"/>
          <w:i/>
          <w:color w:val="000000" w:themeColor="text1"/>
        </w:rPr>
        <w:t xml:space="preserve"> (</w:t>
      </w:r>
      <w:r w:rsidR="00CC70E4">
        <w:rPr>
          <w:rFonts w:cstheme="minorHAnsi"/>
          <w:i/>
          <w:color w:val="000000" w:themeColor="text1"/>
        </w:rPr>
        <w:t xml:space="preserve">contexte de la situation, </w:t>
      </w:r>
      <w:r>
        <w:rPr>
          <w:rFonts w:cstheme="minorHAnsi"/>
          <w:i/>
          <w:color w:val="000000" w:themeColor="text1"/>
        </w:rPr>
        <w:t>degré d’urgence, localisation …)</w:t>
      </w:r>
      <w:r w:rsidRPr="00D65249">
        <w:rPr>
          <w:rFonts w:cstheme="minorHAnsi"/>
          <w:i/>
          <w:color w:val="000000" w:themeColor="text1"/>
        </w:rPr>
        <w:t> ?</w:t>
      </w:r>
    </w:p>
    <w:p w:rsidR="00523F3B" w:rsidRDefault="00523F3B" w:rsidP="00523F3B">
      <w:pPr>
        <w:pStyle w:val="Paragraphedeliste"/>
        <w:numPr>
          <w:ilvl w:val="1"/>
          <w:numId w:val="30"/>
        </w:numPr>
        <w:spacing w:after="0"/>
        <w:jc w:val="both"/>
        <w:rPr>
          <w:rFonts w:cstheme="minorHAnsi"/>
          <w:i/>
          <w:color w:val="000000" w:themeColor="text1"/>
        </w:rPr>
      </w:pPr>
      <w:r>
        <w:rPr>
          <w:rFonts w:cstheme="minorHAnsi"/>
          <w:i/>
          <w:color w:val="000000" w:themeColor="text1"/>
        </w:rPr>
        <w:t>Comment avez-vous vérifié la disponibilité des effecteurs et des capacités d’accueil ?</w:t>
      </w:r>
    </w:p>
    <w:p w:rsidR="00523F3B" w:rsidRDefault="00523F3B" w:rsidP="00523F3B">
      <w:pPr>
        <w:pStyle w:val="Paragraphedeliste"/>
        <w:numPr>
          <w:ilvl w:val="1"/>
          <w:numId w:val="30"/>
        </w:numPr>
        <w:spacing w:after="0"/>
        <w:jc w:val="both"/>
        <w:rPr>
          <w:rFonts w:cstheme="minorHAnsi"/>
          <w:i/>
          <w:color w:val="000000" w:themeColor="text1"/>
        </w:rPr>
      </w:pPr>
      <w:r>
        <w:rPr>
          <w:rFonts w:cstheme="minorHAnsi"/>
          <w:i/>
          <w:color w:val="000000" w:themeColor="text1"/>
        </w:rPr>
        <w:t>Quel protocole de déclenchement avez-vous appliqué ? Quels moyens avez-vous sollicités ?</w:t>
      </w:r>
    </w:p>
    <w:p w:rsidR="00523F3B" w:rsidRPr="00755984" w:rsidRDefault="00523F3B" w:rsidP="00755984">
      <w:pPr>
        <w:pStyle w:val="Paragraphedeliste"/>
        <w:numPr>
          <w:ilvl w:val="1"/>
          <w:numId w:val="30"/>
        </w:numPr>
        <w:spacing w:after="0"/>
        <w:jc w:val="both"/>
        <w:rPr>
          <w:rFonts w:cstheme="minorHAnsi"/>
          <w:i/>
          <w:color w:val="000000" w:themeColor="text1"/>
        </w:rPr>
      </w:pPr>
      <w:r>
        <w:rPr>
          <w:rFonts w:cstheme="minorHAnsi"/>
          <w:i/>
          <w:color w:val="000000" w:themeColor="text1"/>
        </w:rPr>
        <w:t xml:space="preserve">Quelles informations avez-vous transmises </w:t>
      </w:r>
      <w:r w:rsidRPr="00523F3B">
        <w:rPr>
          <w:rFonts w:cstheme="minorHAnsi"/>
          <w:i/>
          <w:color w:val="000000" w:themeColor="text1"/>
        </w:rPr>
        <w:t>aux effecteurs et aux structures d’accueil</w:t>
      </w:r>
      <w:r>
        <w:rPr>
          <w:rFonts w:cstheme="minorHAnsi"/>
          <w:i/>
          <w:color w:val="000000" w:themeColor="text1"/>
        </w:rPr>
        <w:t xml:space="preserve"> ? </w:t>
      </w:r>
      <w:r w:rsidR="00755984">
        <w:rPr>
          <w:rFonts w:cstheme="minorHAnsi"/>
          <w:i/>
          <w:color w:val="000000" w:themeColor="text1"/>
        </w:rPr>
        <w:t>Et</w:t>
      </w:r>
      <w:r w:rsidRPr="00755984">
        <w:rPr>
          <w:rFonts w:cstheme="minorHAnsi"/>
          <w:i/>
          <w:color w:val="000000" w:themeColor="text1"/>
        </w:rPr>
        <w:t xml:space="preserve"> au médecin régulateur ?</w:t>
      </w:r>
    </w:p>
    <w:p w:rsidR="00523F3B" w:rsidRPr="00D65249" w:rsidRDefault="00523F3B" w:rsidP="00523F3B">
      <w:pPr>
        <w:pStyle w:val="Paragraphedeliste"/>
        <w:numPr>
          <w:ilvl w:val="1"/>
          <w:numId w:val="30"/>
        </w:numPr>
        <w:spacing w:after="0"/>
        <w:jc w:val="both"/>
        <w:rPr>
          <w:rFonts w:cstheme="minorHAnsi"/>
          <w:i/>
          <w:color w:val="000000" w:themeColor="text1"/>
        </w:rPr>
      </w:pPr>
      <w:r>
        <w:rPr>
          <w:rFonts w:cstheme="minorHAnsi"/>
          <w:i/>
          <w:color w:val="000000" w:themeColor="text1"/>
        </w:rPr>
        <w:t xml:space="preserve">Comment avez-vous suivi et vérifié le bon déroulement </w:t>
      </w:r>
      <w:r w:rsidRPr="00523F3B">
        <w:rPr>
          <w:rFonts w:cstheme="minorHAnsi"/>
          <w:i/>
          <w:color w:val="000000" w:themeColor="text1"/>
        </w:rPr>
        <w:t>de la mise en œuvre de la décision médicale</w:t>
      </w:r>
      <w:r>
        <w:rPr>
          <w:rFonts w:cstheme="minorHAnsi"/>
          <w:i/>
          <w:color w:val="000000" w:themeColor="text1"/>
        </w:rPr>
        <w:t> ?</w:t>
      </w:r>
    </w:p>
    <w:p w:rsidR="009722A3" w:rsidRDefault="00523F3B" w:rsidP="009722A3">
      <w:pPr>
        <w:pStyle w:val="Paragraphedeliste"/>
        <w:numPr>
          <w:ilvl w:val="0"/>
          <w:numId w:val="30"/>
        </w:numPr>
        <w:rPr>
          <w:rFonts w:cstheme="minorHAnsi"/>
          <w:i/>
          <w:color w:val="000000" w:themeColor="text1"/>
          <w:szCs w:val="24"/>
        </w:rPr>
      </w:pPr>
      <w:r w:rsidRPr="00523F3B">
        <w:rPr>
          <w:rFonts w:cstheme="minorHAnsi"/>
          <w:i/>
          <w:color w:val="000000" w:themeColor="text1"/>
          <w:szCs w:val="24"/>
        </w:rPr>
        <w:t xml:space="preserve">Quelles règles de traçabilité </w:t>
      </w:r>
      <w:r>
        <w:rPr>
          <w:rFonts w:cstheme="minorHAnsi"/>
          <w:i/>
          <w:color w:val="000000" w:themeColor="text1"/>
          <w:szCs w:val="24"/>
        </w:rPr>
        <w:t>appliquez-vous</w:t>
      </w:r>
      <w:r w:rsidRPr="00523F3B">
        <w:rPr>
          <w:rFonts w:cstheme="minorHAnsi"/>
          <w:i/>
          <w:color w:val="000000" w:themeColor="text1"/>
          <w:szCs w:val="24"/>
        </w:rPr>
        <w:t xml:space="preserve"> ?</w:t>
      </w:r>
    </w:p>
    <w:p w:rsidR="00523F3B" w:rsidRDefault="00523F3B" w:rsidP="00523F3B">
      <w:pPr>
        <w:pStyle w:val="Paragraphedeliste"/>
        <w:numPr>
          <w:ilvl w:val="0"/>
          <w:numId w:val="30"/>
        </w:numPr>
        <w:jc w:val="both"/>
        <w:rPr>
          <w:rFonts w:cstheme="minorHAnsi"/>
          <w:i/>
          <w:color w:val="000000" w:themeColor="text1"/>
          <w:szCs w:val="24"/>
        </w:rPr>
      </w:pPr>
      <w:r>
        <w:rPr>
          <w:rFonts w:cstheme="minorHAnsi"/>
          <w:i/>
          <w:color w:val="000000" w:themeColor="text1"/>
          <w:szCs w:val="24"/>
        </w:rPr>
        <w:t xml:space="preserve">Avez-vous déjà été confronté(e) à des anomalies dans la mise en œuvre de la décision médicale ? </w:t>
      </w:r>
      <w:r w:rsidR="006C0BAD">
        <w:rPr>
          <w:rFonts w:cstheme="minorHAnsi"/>
          <w:i/>
          <w:color w:val="000000" w:themeColor="text1"/>
          <w:szCs w:val="24"/>
        </w:rPr>
        <w:t>Quelle était la situation</w:t>
      </w:r>
      <w:r w:rsidRPr="00371AB9">
        <w:rPr>
          <w:rFonts w:cstheme="minorHAnsi"/>
          <w:i/>
          <w:color w:val="000000" w:themeColor="text1"/>
          <w:szCs w:val="24"/>
        </w:rPr>
        <w:t xml:space="preserve"> ?</w:t>
      </w:r>
      <w:r>
        <w:rPr>
          <w:rFonts w:cstheme="minorHAnsi"/>
          <w:i/>
          <w:color w:val="000000" w:themeColor="text1"/>
          <w:szCs w:val="24"/>
        </w:rPr>
        <w:t xml:space="preserve"> Comment avez-vous réagi ?</w:t>
      </w:r>
    </w:p>
    <w:p w:rsidR="00523F3B" w:rsidRDefault="00523F3B" w:rsidP="00523F3B">
      <w:pPr>
        <w:pStyle w:val="Paragraphedeliste"/>
        <w:numPr>
          <w:ilvl w:val="0"/>
          <w:numId w:val="30"/>
        </w:numPr>
        <w:jc w:val="both"/>
        <w:rPr>
          <w:rFonts w:cstheme="minorHAnsi"/>
          <w:i/>
          <w:color w:val="000000" w:themeColor="text1"/>
          <w:szCs w:val="24"/>
        </w:rPr>
      </w:pPr>
      <w:r>
        <w:rPr>
          <w:rFonts w:cstheme="minorHAnsi"/>
          <w:i/>
          <w:color w:val="000000" w:themeColor="text1"/>
          <w:szCs w:val="24"/>
        </w:rPr>
        <w:t xml:space="preserve">Quels contrôles effectuez-vous </w:t>
      </w:r>
      <w:r w:rsidR="00C327E7">
        <w:rPr>
          <w:rFonts w:cstheme="minorHAnsi"/>
          <w:i/>
          <w:color w:val="000000" w:themeColor="text1"/>
          <w:szCs w:val="24"/>
        </w:rPr>
        <w:t xml:space="preserve">pour vérifier le bon état de fonctionnement des </w:t>
      </w:r>
      <w:r w:rsidR="00C327E7" w:rsidRPr="00C327E7">
        <w:rPr>
          <w:rFonts w:cstheme="minorHAnsi"/>
          <w:i/>
          <w:color w:val="000000" w:themeColor="text1"/>
          <w:szCs w:val="24"/>
        </w:rPr>
        <w:t>matériels des salles de régulation</w:t>
      </w:r>
      <w:r w:rsidR="00C327E7">
        <w:rPr>
          <w:rFonts w:cstheme="minorHAnsi"/>
          <w:i/>
          <w:color w:val="000000" w:themeColor="text1"/>
          <w:szCs w:val="24"/>
        </w:rPr>
        <w:t> ?</w:t>
      </w:r>
    </w:p>
    <w:p w:rsidR="00256F59" w:rsidRDefault="00C327E7" w:rsidP="00C60D43">
      <w:pPr>
        <w:pStyle w:val="Paragraphedeliste"/>
        <w:numPr>
          <w:ilvl w:val="0"/>
          <w:numId w:val="30"/>
        </w:numPr>
        <w:spacing w:after="0" w:line="254" w:lineRule="auto"/>
        <w:jc w:val="both"/>
        <w:rPr>
          <w:rFonts w:cstheme="minorHAnsi"/>
          <w:i/>
          <w:color w:val="000000" w:themeColor="text1"/>
          <w:szCs w:val="24"/>
        </w:rPr>
      </w:pPr>
      <w:r w:rsidRPr="00371AB9">
        <w:rPr>
          <w:rFonts w:cstheme="minorHAnsi"/>
          <w:i/>
          <w:color w:val="000000" w:themeColor="text1"/>
          <w:szCs w:val="24"/>
        </w:rPr>
        <w:t xml:space="preserve">Avez-vous </w:t>
      </w:r>
      <w:r>
        <w:rPr>
          <w:rFonts w:cstheme="minorHAnsi"/>
          <w:i/>
          <w:color w:val="000000" w:themeColor="text1"/>
          <w:szCs w:val="24"/>
        </w:rPr>
        <w:t>déjà été confronté(e) à des</w:t>
      </w:r>
      <w:r w:rsidRPr="00371AB9">
        <w:t xml:space="preserve"> </w:t>
      </w:r>
      <w:r>
        <w:rPr>
          <w:rFonts w:cstheme="minorHAnsi"/>
          <w:i/>
          <w:color w:val="000000" w:themeColor="text1"/>
          <w:szCs w:val="24"/>
        </w:rPr>
        <w:t>dysfonctionnements</w:t>
      </w:r>
      <w:r w:rsidRPr="00371AB9">
        <w:rPr>
          <w:rFonts w:cstheme="minorHAnsi"/>
          <w:i/>
          <w:color w:val="000000" w:themeColor="text1"/>
          <w:szCs w:val="24"/>
        </w:rPr>
        <w:t xml:space="preserve"> ? </w:t>
      </w:r>
      <w:r>
        <w:rPr>
          <w:rFonts w:cstheme="minorHAnsi"/>
          <w:i/>
          <w:color w:val="000000" w:themeColor="text1"/>
          <w:szCs w:val="24"/>
        </w:rPr>
        <w:t>Quels étaient les risques liés à ces dysfonctionnements ? Quelles mesures avez-vous prises ?</w:t>
      </w:r>
    </w:p>
    <w:p w:rsidR="00755984" w:rsidRPr="00755984" w:rsidRDefault="00755984" w:rsidP="00755984">
      <w:pPr>
        <w:pStyle w:val="Paragraphedeliste"/>
        <w:spacing w:after="0" w:line="254" w:lineRule="auto"/>
        <w:jc w:val="both"/>
        <w:rPr>
          <w:rFonts w:cstheme="minorHAnsi"/>
          <w:i/>
          <w:color w:val="000000" w:themeColor="text1"/>
          <w:szCs w:val="24"/>
        </w:rPr>
      </w:pPr>
    </w:p>
    <w:tbl>
      <w:tblPr>
        <w:tblStyle w:val="Grilledutableau"/>
        <w:tblW w:w="14225" w:type="dxa"/>
        <w:tblInd w:w="-5" w:type="dxa"/>
        <w:tblLook w:val="04A0" w:firstRow="1" w:lastRow="0" w:firstColumn="1" w:lastColumn="0" w:noHBand="0" w:noVBand="1"/>
      </w:tblPr>
      <w:tblGrid>
        <w:gridCol w:w="8618"/>
        <w:gridCol w:w="2694"/>
        <w:gridCol w:w="2913"/>
      </w:tblGrid>
      <w:tr w:rsidR="00371243" w:rsidTr="00C366F3">
        <w:trPr>
          <w:cantSplit/>
          <w:trHeight w:val="583"/>
        </w:trPr>
        <w:tc>
          <w:tcPr>
            <w:tcW w:w="8618" w:type="dxa"/>
            <w:shd w:val="clear" w:color="auto" w:fill="D99594" w:themeFill="accent2" w:themeFillTint="99"/>
            <w:vAlign w:val="center"/>
          </w:tcPr>
          <w:p w:rsidR="00371243" w:rsidRPr="00A93BA0" w:rsidRDefault="00371243" w:rsidP="00371243">
            <w:pPr>
              <w:jc w:val="center"/>
              <w:rPr>
                <w:b/>
              </w:rPr>
            </w:pPr>
            <w:r w:rsidRPr="00A93BA0">
              <w:rPr>
                <w:b/>
              </w:rPr>
              <w:t>Compétences</w:t>
            </w:r>
          </w:p>
        </w:tc>
        <w:tc>
          <w:tcPr>
            <w:tcW w:w="2694" w:type="dxa"/>
            <w:shd w:val="clear" w:color="auto" w:fill="D99594" w:themeFill="accent2" w:themeFillTint="99"/>
          </w:tcPr>
          <w:p w:rsidR="00371243" w:rsidRDefault="00371243" w:rsidP="00371243">
            <w:pPr>
              <w:jc w:val="center"/>
              <w:rPr>
                <w:b/>
              </w:rPr>
            </w:pPr>
            <w:r>
              <w:rPr>
                <w:b/>
              </w:rPr>
              <w:t>Auto-évaluation du candidat</w:t>
            </w:r>
          </w:p>
        </w:tc>
        <w:tc>
          <w:tcPr>
            <w:tcW w:w="2913" w:type="dxa"/>
            <w:shd w:val="clear" w:color="auto" w:fill="D99594" w:themeFill="accent2" w:themeFillTint="99"/>
            <w:vAlign w:val="center"/>
          </w:tcPr>
          <w:p w:rsidR="00371243" w:rsidRPr="00A93BA0" w:rsidRDefault="00371243" w:rsidP="00371243">
            <w:pPr>
              <w:jc w:val="center"/>
              <w:rPr>
                <w:b/>
              </w:rPr>
            </w:pPr>
            <w:r>
              <w:rPr>
                <w:b/>
              </w:rPr>
              <w:t>Bilan</w:t>
            </w:r>
          </w:p>
        </w:tc>
      </w:tr>
      <w:tr w:rsidR="001C7273" w:rsidTr="00902185">
        <w:trPr>
          <w:cantSplit/>
          <w:trHeight w:val="20"/>
        </w:trPr>
        <w:tc>
          <w:tcPr>
            <w:tcW w:w="8618" w:type="dxa"/>
            <w:vAlign w:val="center"/>
          </w:tcPr>
          <w:p w:rsidR="001C7273" w:rsidRPr="004824A7" w:rsidRDefault="001C7273" w:rsidP="00371243">
            <w:pPr>
              <w:jc w:val="both"/>
              <w:rPr>
                <w:sz w:val="20"/>
              </w:rPr>
            </w:pPr>
            <w:r w:rsidRPr="004824A7">
              <w:rPr>
                <w:sz w:val="20"/>
              </w:rPr>
              <w:t xml:space="preserve">Identifier la disponibilité des </w:t>
            </w:r>
            <w:bookmarkStart w:id="13" w:name="_Hlk3975077"/>
            <w:r w:rsidRPr="004824A7">
              <w:rPr>
                <w:sz w:val="20"/>
              </w:rPr>
              <w:t>effecteurs et des capacités d’accueil</w:t>
            </w:r>
            <w:bookmarkEnd w:id="13"/>
          </w:p>
        </w:tc>
        <w:tc>
          <w:tcPr>
            <w:tcW w:w="2694" w:type="dxa"/>
          </w:tcPr>
          <w:p w:rsidR="001C7273" w:rsidRDefault="001C7273">
            <w:r w:rsidRPr="00450B19">
              <w:rPr>
                <w:rFonts w:cstheme="minorHAnsi"/>
                <w:b/>
                <w:color w:val="C0504D" w:themeColor="accent2"/>
                <w:lang w:eastAsia="fr-FR"/>
              </w:rPr>
              <w:sym w:font="Wingdings" w:char="F071"/>
            </w:r>
            <w:r w:rsidRPr="00450B19">
              <w:rPr>
                <w:rFonts w:cstheme="minorHAnsi"/>
                <w:b/>
                <w:color w:val="C0504D" w:themeColor="accent2"/>
                <w:lang w:eastAsia="fr-FR"/>
              </w:rPr>
              <w:t xml:space="preserve"> Non acquis </w:t>
            </w:r>
            <w:r w:rsidRPr="00450B19">
              <w:rPr>
                <w:rFonts w:cstheme="minorHAnsi"/>
                <w:b/>
                <w:color w:val="F79646" w:themeColor="accent6"/>
                <w:lang w:eastAsia="fr-FR"/>
              </w:rPr>
              <w:sym w:font="Wingdings" w:char="F071"/>
            </w:r>
            <w:r w:rsidRPr="00450B19">
              <w:rPr>
                <w:rFonts w:cstheme="minorHAnsi"/>
                <w:b/>
                <w:color w:val="F79646" w:themeColor="accent6"/>
                <w:lang w:eastAsia="fr-FR"/>
              </w:rPr>
              <w:t xml:space="preserve"> Acquis</w:t>
            </w:r>
          </w:p>
        </w:tc>
        <w:tc>
          <w:tcPr>
            <w:tcW w:w="2913" w:type="dxa"/>
          </w:tcPr>
          <w:p w:rsidR="001C7273" w:rsidRDefault="001C7273">
            <w:r w:rsidRPr="00450B19">
              <w:rPr>
                <w:rFonts w:cstheme="minorHAnsi"/>
                <w:b/>
                <w:color w:val="C0504D" w:themeColor="accent2"/>
                <w:lang w:eastAsia="fr-FR"/>
              </w:rPr>
              <w:sym w:font="Wingdings" w:char="F071"/>
            </w:r>
            <w:r w:rsidRPr="00450B19">
              <w:rPr>
                <w:rFonts w:cstheme="minorHAnsi"/>
                <w:b/>
                <w:color w:val="C0504D" w:themeColor="accent2"/>
                <w:lang w:eastAsia="fr-FR"/>
              </w:rPr>
              <w:t xml:space="preserve"> Non acquis </w:t>
            </w:r>
            <w:r w:rsidRPr="00450B19">
              <w:rPr>
                <w:rFonts w:cstheme="minorHAnsi"/>
                <w:b/>
                <w:color w:val="F79646" w:themeColor="accent6"/>
                <w:lang w:eastAsia="fr-FR"/>
              </w:rPr>
              <w:sym w:font="Wingdings" w:char="F071"/>
            </w:r>
            <w:r w:rsidRPr="00450B19">
              <w:rPr>
                <w:rFonts w:cstheme="minorHAnsi"/>
                <w:b/>
                <w:color w:val="F79646" w:themeColor="accent6"/>
                <w:lang w:eastAsia="fr-FR"/>
              </w:rPr>
              <w:t xml:space="preserve"> Acquis</w:t>
            </w:r>
          </w:p>
        </w:tc>
      </w:tr>
      <w:tr w:rsidR="001C7273" w:rsidTr="00902185">
        <w:trPr>
          <w:cantSplit/>
          <w:trHeight w:val="20"/>
        </w:trPr>
        <w:tc>
          <w:tcPr>
            <w:tcW w:w="8618" w:type="dxa"/>
            <w:vAlign w:val="center"/>
          </w:tcPr>
          <w:p w:rsidR="001C7273" w:rsidRPr="004824A7" w:rsidRDefault="001C7273" w:rsidP="00371243">
            <w:pPr>
              <w:jc w:val="both"/>
              <w:rPr>
                <w:sz w:val="20"/>
              </w:rPr>
            </w:pPr>
            <w:r w:rsidRPr="004824A7">
              <w:rPr>
                <w:sz w:val="20"/>
              </w:rPr>
              <w:t>Déclencher et ajuster les moyens opérationnels adaptés à la nature de l’intervention</w:t>
            </w:r>
          </w:p>
        </w:tc>
        <w:tc>
          <w:tcPr>
            <w:tcW w:w="2694" w:type="dxa"/>
          </w:tcPr>
          <w:p w:rsidR="001C7273" w:rsidRDefault="001C7273">
            <w:r w:rsidRPr="00450B19">
              <w:rPr>
                <w:rFonts w:cstheme="minorHAnsi"/>
                <w:b/>
                <w:color w:val="C0504D" w:themeColor="accent2"/>
                <w:lang w:eastAsia="fr-FR"/>
              </w:rPr>
              <w:sym w:font="Wingdings" w:char="F071"/>
            </w:r>
            <w:r w:rsidRPr="00450B19">
              <w:rPr>
                <w:rFonts w:cstheme="minorHAnsi"/>
                <w:b/>
                <w:color w:val="C0504D" w:themeColor="accent2"/>
                <w:lang w:eastAsia="fr-FR"/>
              </w:rPr>
              <w:t xml:space="preserve"> Non acquis </w:t>
            </w:r>
            <w:r w:rsidRPr="00450B19">
              <w:rPr>
                <w:rFonts w:cstheme="minorHAnsi"/>
                <w:b/>
                <w:color w:val="F79646" w:themeColor="accent6"/>
                <w:lang w:eastAsia="fr-FR"/>
              </w:rPr>
              <w:sym w:font="Wingdings" w:char="F071"/>
            </w:r>
            <w:r w:rsidRPr="00450B19">
              <w:rPr>
                <w:rFonts w:cstheme="minorHAnsi"/>
                <w:b/>
                <w:color w:val="F79646" w:themeColor="accent6"/>
                <w:lang w:eastAsia="fr-FR"/>
              </w:rPr>
              <w:t xml:space="preserve"> Acquis</w:t>
            </w:r>
          </w:p>
        </w:tc>
        <w:tc>
          <w:tcPr>
            <w:tcW w:w="2913" w:type="dxa"/>
          </w:tcPr>
          <w:p w:rsidR="001C7273" w:rsidRDefault="001C7273">
            <w:r w:rsidRPr="00450B19">
              <w:rPr>
                <w:rFonts w:cstheme="minorHAnsi"/>
                <w:b/>
                <w:color w:val="C0504D" w:themeColor="accent2"/>
                <w:lang w:eastAsia="fr-FR"/>
              </w:rPr>
              <w:sym w:font="Wingdings" w:char="F071"/>
            </w:r>
            <w:r w:rsidRPr="00450B19">
              <w:rPr>
                <w:rFonts w:cstheme="minorHAnsi"/>
                <w:b/>
                <w:color w:val="C0504D" w:themeColor="accent2"/>
                <w:lang w:eastAsia="fr-FR"/>
              </w:rPr>
              <w:t xml:space="preserve"> Non acquis </w:t>
            </w:r>
            <w:r w:rsidRPr="00450B19">
              <w:rPr>
                <w:rFonts w:cstheme="minorHAnsi"/>
                <w:b/>
                <w:color w:val="F79646" w:themeColor="accent6"/>
                <w:lang w:eastAsia="fr-FR"/>
              </w:rPr>
              <w:sym w:font="Wingdings" w:char="F071"/>
            </w:r>
            <w:r w:rsidRPr="00450B19">
              <w:rPr>
                <w:rFonts w:cstheme="minorHAnsi"/>
                <w:b/>
                <w:color w:val="F79646" w:themeColor="accent6"/>
                <w:lang w:eastAsia="fr-FR"/>
              </w:rPr>
              <w:t xml:space="preserve"> Acquis</w:t>
            </w:r>
          </w:p>
        </w:tc>
      </w:tr>
      <w:tr w:rsidR="001C7273" w:rsidTr="00902185">
        <w:trPr>
          <w:cantSplit/>
          <w:trHeight w:val="20"/>
        </w:trPr>
        <w:tc>
          <w:tcPr>
            <w:tcW w:w="8618" w:type="dxa"/>
            <w:vAlign w:val="center"/>
          </w:tcPr>
          <w:p w:rsidR="001C7273" w:rsidRPr="004824A7" w:rsidRDefault="001C7273" w:rsidP="00371243">
            <w:pPr>
              <w:jc w:val="both"/>
              <w:rPr>
                <w:sz w:val="20"/>
              </w:rPr>
            </w:pPr>
            <w:r w:rsidRPr="004824A7">
              <w:rPr>
                <w:sz w:val="20"/>
              </w:rPr>
              <w:t xml:space="preserve">Transmettre les informations appropriées </w:t>
            </w:r>
            <w:bookmarkStart w:id="14" w:name="_Hlk3983098"/>
            <w:r w:rsidRPr="004824A7">
              <w:rPr>
                <w:sz w:val="20"/>
              </w:rPr>
              <w:t>aux effecteurs et aux structures d’accueil</w:t>
            </w:r>
            <w:bookmarkEnd w:id="14"/>
          </w:p>
        </w:tc>
        <w:tc>
          <w:tcPr>
            <w:tcW w:w="2694" w:type="dxa"/>
          </w:tcPr>
          <w:p w:rsidR="001C7273" w:rsidRDefault="001C7273">
            <w:r w:rsidRPr="00450B19">
              <w:rPr>
                <w:rFonts w:cstheme="minorHAnsi"/>
                <w:b/>
                <w:color w:val="C0504D" w:themeColor="accent2"/>
                <w:lang w:eastAsia="fr-FR"/>
              </w:rPr>
              <w:sym w:font="Wingdings" w:char="F071"/>
            </w:r>
            <w:r w:rsidRPr="00450B19">
              <w:rPr>
                <w:rFonts w:cstheme="minorHAnsi"/>
                <w:b/>
                <w:color w:val="C0504D" w:themeColor="accent2"/>
                <w:lang w:eastAsia="fr-FR"/>
              </w:rPr>
              <w:t xml:space="preserve"> Non acquis </w:t>
            </w:r>
            <w:r w:rsidRPr="00450B19">
              <w:rPr>
                <w:rFonts w:cstheme="minorHAnsi"/>
                <w:b/>
                <w:color w:val="F79646" w:themeColor="accent6"/>
                <w:lang w:eastAsia="fr-FR"/>
              </w:rPr>
              <w:sym w:font="Wingdings" w:char="F071"/>
            </w:r>
            <w:r w:rsidRPr="00450B19">
              <w:rPr>
                <w:rFonts w:cstheme="minorHAnsi"/>
                <w:b/>
                <w:color w:val="F79646" w:themeColor="accent6"/>
                <w:lang w:eastAsia="fr-FR"/>
              </w:rPr>
              <w:t xml:space="preserve"> Acquis</w:t>
            </w:r>
          </w:p>
        </w:tc>
        <w:tc>
          <w:tcPr>
            <w:tcW w:w="2913" w:type="dxa"/>
          </w:tcPr>
          <w:p w:rsidR="001C7273" w:rsidRDefault="001C7273">
            <w:r w:rsidRPr="00450B19">
              <w:rPr>
                <w:rFonts w:cstheme="minorHAnsi"/>
                <w:b/>
                <w:color w:val="C0504D" w:themeColor="accent2"/>
                <w:lang w:eastAsia="fr-FR"/>
              </w:rPr>
              <w:sym w:font="Wingdings" w:char="F071"/>
            </w:r>
            <w:r w:rsidRPr="00450B19">
              <w:rPr>
                <w:rFonts w:cstheme="minorHAnsi"/>
                <w:b/>
                <w:color w:val="C0504D" w:themeColor="accent2"/>
                <w:lang w:eastAsia="fr-FR"/>
              </w:rPr>
              <w:t xml:space="preserve"> Non acquis </w:t>
            </w:r>
            <w:r w:rsidRPr="00450B19">
              <w:rPr>
                <w:rFonts w:cstheme="minorHAnsi"/>
                <w:b/>
                <w:color w:val="F79646" w:themeColor="accent6"/>
                <w:lang w:eastAsia="fr-FR"/>
              </w:rPr>
              <w:sym w:font="Wingdings" w:char="F071"/>
            </w:r>
            <w:r w:rsidRPr="00450B19">
              <w:rPr>
                <w:rFonts w:cstheme="minorHAnsi"/>
                <w:b/>
                <w:color w:val="F79646" w:themeColor="accent6"/>
                <w:lang w:eastAsia="fr-FR"/>
              </w:rPr>
              <w:t xml:space="preserve"> Acquis</w:t>
            </w:r>
          </w:p>
        </w:tc>
      </w:tr>
      <w:tr w:rsidR="001C7273" w:rsidTr="00902185">
        <w:trPr>
          <w:cantSplit/>
          <w:trHeight w:val="20"/>
        </w:trPr>
        <w:tc>
          <w:tcPr>
            <w:tcW w:w="8618" w:type="dxa"/>
            <w:vAlign w:val="center"/>
          </w:tcPr>
          <w:p w:rsidR="001C7273" w:rsidRPr="004824A7" w:rsidRDefault="001C7273" w:rsidP="00371243">
            <w:pPr>
              <w:jc w:val="both"/>
              <w:rPr>
                <w:sz w:val="20"/>
              </w:rPr>
            </w:pPr>
            <w:r w:rsidRPr="004824A7">
              <w:rPr>
                <w:sz w:val="20"/>
              </w:rPr>
              <w:t>Prioriser les bilans reçus et transmettre les informations au médecin régulateur</w:t>
            </w:r>
          </w:p>
        </w:tc>
        <w:tc>
          <w:tcPr>
            <w:tcW w:w="2694" w:type="dxa"/>
          </w:tcPr>
          <w:p w:rsidR="001C7273" w:rsidRDefault="001C7273">
            <w:r w:rsidRPr="00450B19">
              <w:rPr>
                <w:rFonts w:cstheme="minorHAnsi"/>
                <w:b/>
                <w:color w:val="C0504D" w:themeColor="accent2"/>
                <w:lang w:eastAsia="fr-FR"/>
              </w:rPr>
              <w:sym w:font="Wingdings" w:char="F071"/>
            </w:r>
            <w:r w:rsidRPr="00450B19">
              <w:rPr>
                <w:rFonts w:cstheme="minorHAnsi"/>
                <w:b/>
                <w:color w:val="C0504D" w:themeColor="accent2"/>
                <w:lang w:eastAsia="fr-FR"/>
              </w:rPr>
              <w:t xml:space="preserve"> Non acquis </w:t>
            </w:r>
            <w:r w:rsidRPr="00450B19">
              <w:rPr>
                <w:rFonts w:cstheme="minorHAnsi"/>
                <w:b/>
                <w:color w:val="F79646" w:themeColor="accent6"/>
                <w:lang w:eastAsia="fr-FR"/>
              </w:rPr>
              <w:sym w:font="Wingdings" w:char="F071"/>
            </w:r>
            <w:r w:rsidRPr="00450B19">
              <w:rPr>
                <w:rFonts w:cstheme="minorHAnsi"/>
                <w:b/>
                <w:color w:val="F79646" w:themeColor="accent6"/>
                <w:lang w:eastAsia="fr-FR"/>
              </w:rPr>
              <w:t xml:space="preserve"> Acquis</w:t>
            </w:r>
          </w:p>
        </w:tc>
        <w:tc>
          <w:tcPr>
            <w:tcW w:w="2913" w:type="dxa"/>
          </w:tcPr>
          <w:p w:rsidR="001C7273" w:rsidRDefault="001C7273">
            <w:r w:rsidRPr="00450B19">
              <w:rPr>
                <w:rFonts w:cstheme="minorHAnsi"/>
                <w:b/>
                <w:color w:val="C0504D" w:themeColor="accent2"/>
                <w:lang w:eastAsia="fr-FR"/>
              </w:rPr>
              <w:sym w:font="Wingdings" w:char="F071"/>
            </w:r>
            <w:r w:rsidRPr="00450B19">
              <w:rPr>
                <w:rFonts w:cstheme="minorHAnsi"/>
                <w:b/>
                <w:color w:val="C0504D" w:themeColor="accent2"/>
                <w:lang w:eastAsia="fr-FR"/>
              </w:rPr>
              <w:t xml:space="preserve"> Non acquis </w:t>
            </w:r>
            <w:r w:rsidRPr="00450B19">
              <w:rPr>
                <w:rFonts w:cstheme="minorHAnsi"/>
                <w:b/>
                <w:color w:val="F79646" w:themeColor="accent6"/>
                <w:lang w:eastAsia="fr-FR"/>
              </w:rPr>
              <w:sym w:font="Wingdings" w:char="F071"/>
            </w:r>
            <w:r w:rsidRPr="00450B19">
              <w:rPr>
                <w:rFonts w:cstheme="minorHAnsi"/>
                <w:b/>
                <w:color w:val="F79646" w:themeColor="accent6"/>
                <w:lang w:eastAsia="fr-FR"/>
              </w:rPr>
              <w:t xml:space="preserve"> Acquis</w:t>
            </w:r>
          </w:p>
        </w:tc>
      </w:tr>
      <w:tr w:rsidR="001C7273" w:rsidTr="00902185">
        <w:trPr>
          <w:cantSplit/>
          <w:trHeight w:val="20"/>
        </w:trPr>
        <w:tc>
          <w:tcPr>
            <w:tcW w:w="8618" w:type="dxa"/>
            <w:vAlign w:val="center"/>
          </w:tcPr>
          <w:p w:rsidR="001C7273" w:rsidRPr="004824A7" w:rsidRDefault="001C7273" w:rsidP="00371243">
            <w:pPr>
              <w:jc w:val="both"/>
              <w:rPr>
                <w:sz w:val="20"/>
              </w:rPr>
            </w:pPr>
            <w:r w:rsidRPr="004824A7">
              <w:rPr>
                <w:sz w:val="20"/>
              </w:rPr>
              <w:t xml:space="preserve">Vérifier le bon déroulement </w:t>
            </w:r>
            <w:bookmarkStart w:id="15" w:name="_Hlk3983151"/>
            <w:r w:rsidRPr="004824A7">
              <w:rPr>
                <w:sz w:val="20"/>
              </w:rPr>
              <w:t>de la mise en œuvre de la décision médicale</w:t>
            </w:r>
            <w:bookmarkEnd w:id="15"/>
            <w:r w:rsidRPr="004824A7">
              <w:rPr>
                <w:sz w:val="20"/>
              </w:rPr>
              <w:t>, identifier les anomalies, alerter et intervenir dans son champ de compétences</w:t>
            </w:r>
          </w:p>
        </w:tc>
        <w:tc>
          <w:tcPr>
            <w:tcW w:w="2694" w:type="dxa"/>
          </w:tcPr>
          <w:p w:rsidR="001C7273" w:rsidRDefault="001C7273">
            <w:r w:rsidRPr="00450B19">
              <w:rPr>
                <w:rFonts w:cstheme="minorHAnsi"/>
                <w:b/>
                <w:color w:val="C0504D" w:themeColor="accent2"/>
                <w:lang w:eastAsia="fr-FR"/>
              </w:rPr>
              <w:sym w:font="Wingdings" w:char="F071"/>
            </w:r>
            <w:r w:rsidRPr="00450B19">
              <w:rPr>
                <w:rFonts w:cstheme="minorHAnsi"/>
                <w:b/>
                <w:color w:val="C0504D" w:themeColor="accent2"/>
                <w:lang w:eastAsia="fr-FR"/>
              </w:rPr>
              <w:t xml:space="preserve"> Non acquis </w:t>
            </w:r>
            <w:r w:rsidRPr="00450B19">
              <w:rPr>
                <w:rFonts w:cstheme="minorHAnsi"/>
                <w:b/>
                <w:color w:val="F79646" w:themeColor="accent6"/>
                <w:lang w:eastAsia="fr-FR"/>
              </w:rPr>
              <w:sym w:font="Wingdings" w:char="F071"/>
            </w:r>
            <w:r w:rsidRPr="00450B19">
              <w:rPr>
                <w:rFonts w:cstheme="minorHAnsi"/>
                <w:b/>
                <w:color w:val="F79646" w:themeColor="accent6"/>
                <w:lang w:eastAsia="fr-FR"/>
              </w:rPr>
              <w:t xml:space="preserve"> Acquis</w:t>
            </w:r>
          </w:p>
        </w:tc>
        <w:tc>
          <w:tcPr>
            <w:tcW w:w="2913" w:type="dxa"/>
          </w:tcPr>
          <w:p w:rsidR="001C7273" w:rsidRDefault="001C7273">
            <w:r w:rsidRPr="00450B19">
              <w:rPr>
                <w:rFonts w:cstheme="minorHAnsi"/>
                <w:b/>
                <w:color w:val="C0504D" w:themeColor="accent2"/>
                <w:lang w:eastAsia="fr-FR"/>
              </w:rPr>
              <w:sym w:font="Wingdings" w:char="F071"/>
            </w:r>
            <w:r w:rsidRPr="00450B19">
              <w:rPr>
                <w:rFonts w:cstheme="minorHAnsi"/>
                <w:b/>
                <w:color w:val="C0504D" w:themeColor="accent2"/>
                <w:lang w:eastAsia="fr-FR"/>
              </w:rPr>
              <w:t xml:space="preserve"> Non acquis </w:t>
            </w:r>
            <w:r w:rsidRPr="00450B19">
              <w:rPr>
                <w:rFonts w:cstheme="minorHAnsi"/>
                <w:b/>
                <w:color w:val="F79646" w:themeColor="accent6"/>
                <w:lang w:eastAsia="fr-FR"/>
              </w:rPr>
              <w:sym w:font="Wingdings" w:char="F071"/>
            </w:r>
            <w:r w:rsidRPr="00450B19">
              <w:rPr>
                <w:rFonts w:cstheme="minorHAnsi"/>
                <w:b/>
                <w:color w:val="F79646" w:themeColor="accent6"/>
                <w:lang w:eastAsia="fr-FR"/>
              </w:rPr>
              <w:t xml:space="preserve"> Acquis</w:t>
            </w:r>
          </w:p>
        </w:tc>
      </w:tr>
      <w:tr w:rsidR="001C7273" w:rsidTr="00902185">
        <w:trPr>
          <w:cantSplit/>
          <w:trHeight w:val="20"/>
        </w:trPr>
        <w:tc>
          <w:tcPr>
            <w:tcW w:w="8618" w:type="dxa"/>
            <w:tcBorders>
              <w:bottom w:val="single" w:sz="4" w:space="0" w:color="auto"/>
            </w:tcBorders>
            <w:vAlign w:val="center"/>
          </w:tcPr>
          <w:p w:rsidR="001C7273" w:rsidRPr="004824A7" w:rsidRDefault="001C7273" w:rsidP="00371243">
            <w:pPr>
              <w:jc w:val="both"/>
              <w:rPr>
                <w:sz w:val="20"/>
              </w:rPr>
            </w:pPr>
            <w:r w:rsidRPr="004824A7">
              <w:rPr>
                <w:sz w:val="20"/>
              </w:rPr>
              <w:t>Collecter toutes les informations nécessaires à la traçabilité des interventions</w:t>
            </w:r>
          </w:p>
        </w:tc>
        <w:tc>
          <w:tcPr>
            <w:tcW w:w="2694" w:type="dxa"/>
            <w:tcBorders>
              <w:bottom w:val="single" w:sz="4" w:space="0" w:color="auto"/>
            </w:tcBorders>
          </w:tcPr>
          <w:p w:rsidR="001C7273" w:rsidRDefault="001C7273">
            <w:r w:rsidRPr="00450B19">
              <w:rPr>
                <w:rFonts w:cstheme="minorHAnsi"/>
                <w:b/>
                <w:color w:val="C0504D" w:themeColor="accent2"/>
                <w:lang w:eastAsia="fr-FR"/>
              </w:rPr>
              <w:sym w:font="Wingdings" w:char="F071"/>
            </w:r>
            <w:r w:rsidRPr="00450B19">
              <w:rPr>
                <w:rFonts w:cstheme="minorHAnsi"/>
                <w:b/>
                <w:color w:val="C0504D" w:themeColor="accent2"/>
                <w:lang w:eastAsia="fr-FR"/>
              </w:rPr>
              <w:t xml:space="preserve"> Non acquis </w:t>
            </w:r>
            <w:r w:rsidRPr="00450B19">
              <w:rPr>
                <w:rFonts w:cstheme="minorHAnsi"/>
                <w:b/>
                <w:color w:val="F79646" w:themeColor="accent6"/>
                <w:lang w:eastAsia="fr-FR"/>
              </w:rPr>
              <w:sym w:font="Wingdings" w:char="F071"/>
            </w:r>
            <w:r w:rsidRPr="00450B19">
              <w:rPr>
                <w:rFonts w:cstheme="minorHAnsi"/>
                <w:b/>
                <w:color w:val="F79646" w:themeColor="accent6"/>
                <w:lang w:eastAsia="fr-FR"/>
              </w:rPr>
              <w:t xml:space="preserve"> Acquis</w:t>
            </w:r>
          </w:p>
        </w:tc>
        <w:tc>
          <w:tcPr>
            <w:tcW w:w="2913" w:type="dxa"/>
            <w:tcBorders>
              <w:bottom w:val="single" w:sz="4" w:space="0" w:color="auto"/>
            </w:tcBorders>
          </w:tcPr>
          <w:p w:rsidR="001C7273" w:rsidRDefault="001C7273">
            <w:r w:rsidRPr="00450B19">
              <w:rPr>
                <w:rFonts w:cstheme="minorHAnsi"/>
                <w:b/>
                <w:color w:val="C0504D" w:themeColor="accent2"/>
                <w:lang w:eastAsia="fr-FR"/>
              </w:rPr>
              <w:sym w:font="Wingdings" w:char="F071"/>
            </w:r>
            <w:r w:rsidRPr="00450B19">
              <w:rPr>
                <w:rFonts w:cstheme="minorHAnsi"/>
                <w:b/>
                <w:color w:val="C0504D" w:themeColor="accent2"/>
                <w:lang w:eastAsia="fr-FR"/>
              </w:rPr>
              <w:t xml:space="preserve"> Non acquis </w:t>
            </w:r>
            <w:r w:rsidRPr="00450B19">
              <w:rPr>
                <w:rFonts w:cstheme="minorHAnsi"/>
                <w:b/>
                <w:color w:val="F79646" w:themeColor="accent6"/>
                <w:lang w:eastAsia="fr-FR"/>
              </w:rPr>
              <w:sym w:font="Wingdings" w:char="F071"/>
            </w:r>
            <w:r w:rsidRPr="00450B19">
              <w:rPr>
                <w:rFonts w:cstheme="minorHAnsi"/>
                <w:b/>
                <w:color w:val="F79646" w:themeColor="accent6"/>
                <w:lang w:eastAsia="fr-FR"/>
              </w:rPr>
              <w:t xml:space="preserve"> Acquis</w:t>
            </w:r>
          </w:p>
        </w:tc>
      </w:tr>
      <w:tr w:rsidR="001C7273" w:rsidTr="00902185">
        <w:trPr>
          <w:cantSplit/>
          <w:trHeight w:val="20"/>
        </w:trPr>
        <w:tc>
          <w:tcPr>
            <w:tcW w:w="8618" w:type="dxa"/>
            <w:tcBorders>
              <w:bottom w:val="single" w:sz="4" w:space="0" w:color="auto"/>
            </w:tcBorders>
            <w:vAlign w:val="center"/>
          </w:tcPr>
          <w:p w:rsidR="001C7273" w:rsidRPr="004824A7" w:rsidRDefault="001C7273" w:rsidP="00371243">
            <w:pPr>
              <w:jc w:val="both"/>
              <w:rPr>
                <w:sz w:val="20"/>
              </w:rPr>
            </w:pPr>
            <w:r w:rsidRPr="004824A7">
              <w:rPr>
                <w:sz w:val="20"/>
              </w:rPr>
              <w:t xml:space="preserve">Contrôler le bon fonctionnement des </w:t>
            </w:r>
            <w:bookmarkStart w:id="16" w:name="_Hlk3983378"/>
            <w:r w:rsidRPr="004824A7">
              <w:rPr>
                <w:sz w:val="20"/>
              </w:rPr>
              <w:t>matériels des salles de régulation</w:t>
            </w:r>
            <w:bookmarkEnd w:id="16"/>
            <w:r w:rsidRPr="004824A7">
              <w:rPr>
                <w:sz w:val="20"/>
              </w:rPr>
              <w:t>, identifier les dysfonctionnements et prendre les mesures appropriées dans son champ de compétences</w:t>
            </w:r>
          </w:p>
        </w:tc>
        <w:tc>
          <w:tcPr>
            <w:tcW w:w="2694" w:type="dxa"/>
            <w:tcBorders>
              <w:bottom w:val="single" w:sz="4" w:space="0" w:color="auto"/>
            </w:tcBorders>
          </w:tcPr>
          <w:p w:rsidR="001C7273" w:rsidRDefault="001C7273">
            <w:r w:rsidRPr="00450B19">
              <w:rPr>
                <w:rFonts w:cstheme="minorHAnsi"/>
                <w:b/>
                <w:color w:val="C0504D" w:themeColor="accent2"/>
                <w:lang w:eastAsia="fr-FR"/>
              </w:rPr>
              <w:sym w:font="Wingdings" w:char="F071"/>
            </w:r>
            <w:r w:rsidRPr="00450B19">
              <w:rPr>
                <w:rFonts w:cstheme="minorHAnsi"/>
                <w:b/>
                <w:color w:val="C0504D" w:themeColor="accent2"/>
                <w:lang w:eastAsia="fr-FR"/>
              </w:rPr>
              <w:t xml:space="preserve"> Non acquis </w:t>
            </w:r>
            <w:r w:rsidRPr="00450B19">
              <w:rPr>
                <w:rFonts w:cstheme="minorHAnsi"/>
                <w:b/>
                <w:color w:val="F79646" w:themeColor="accent6"/>
                <w:lang w:eastAsia="fr-FR"/>
              </w:rPr>
              <w:sym w:font="Wingdings" w:char="F071"/>
            </w:r>
            <w:r w:rsidRPr="00450B19">
              <w:rPr>
                <w:rFonts w:cstheme="minorHAnsi"/>
                <w:b/>
                <w:color w:val="F79646" w:themeColor="accent6"/>
                <w:lang w:eastAsia="fr-FR"/>
              </w:rPr>
              <w:t xml:space="preserve"> Acquis</w:t>
            </w:r>
          </w:p>
        </w:tc>
        <w:tc>
          <w:tcPr>
            <w:tcW w:w="2913" w:type="dxa"/>
            <w:tcBorders>
              <w:bottom w:val="single" w:sz="4" w:space="0" w:color="auto"/>
            </w:tcBorders>
          </w:tcPr>
          <w:p w:rsidR="001C7273" w:rsidRDefault="001C7273">
            <w:r w:rsidRPr="00450B19">
              <w:rPr>
                <w:rFonts w:cstheme="minorHAnsi"/>
                <w:b/>
                <w:color w:val="C0504D" w:themeColor="accent2"/>
                <w:lang w:eastAsia="fr-FR"/>
              </w:rPr>
              <w:sym w:font="Wingdings" w:char="F071"/>
            </w:r>
            <w:r w:rsidRPr="00450B19">
              <w:rPr>
                <w:rFonts w:cstheme="minorHAnsi"/>
                <w:b/>
                <w:color w:val="C0504D" w:themeColor="accent2"/>
                <w:lang w:eastAsia="fr-FR"/>
              </w:rPr>
              <w:t xml:space="preserve"> Non acquis </w:t>
            </w:r>
            <w:r w:rsidRPr="00450B19">
              <w:rPr>
                <w:rFonts w:cstheme="minorHAnsi"/>
                <w:b/>
                <w:color w:val="F79646" w:themeColor="accent6"/>
                <w:lang w:eastAsia="fr-FR"/>
              </w:rPr>
              <w:sym w:font="Wingdings" w:char="F071"/>
            </w:r>
            <w:r w:rsidRPr="00450B19">
              <w:rPr>
                <w:rFonts w:cstheme="minorHAnsi"/>
                <w:b/>
                <w:color w:val="F79646" w:themeColor="accent6"/>
                <w:lang w:eastAsia="fr-FR"/>
              </w:rPr>
              <w:t xml:space="preserve"> Acquis</w:t>
            </w:r>
          </w:p>
        </w:tc>
      </w:tr>
    </w:tbl>
    <w:p w:rsidR="00CF7DC1" w:rsidRDefault="00CF7DC1" w:rsidP="00BA5D31">
      <w:pPr>
        <w:spacing w:after="0"/>
        <w:jc w:val="center"/>
        <w:rPr>
          <w:b/>
          <w:color w:val="2E4D88"/>
          <w:sz w:val="32"/>
        </w:rPr>
      </w:pPr>
    </w:p>
    <w:p w:rsidR="00CF7DC1" w:rsidRDefault="00CF7DC1" w:rsidP="00BA5D31">
      <w:pPr>
        <w:spacing w:after="0"/>
        <w:jc w:val="center"/>
        <w:rPr>
          <w:b/>
          <w:color w:val="2E4D88"/>
          <w:sz w:val="32"/>
        </w:rPr>
      </w:pPr>
    </w:p>
    <w:p w:rsidR="003546FB" w:rsidRDefault="003546FB" w:rsidP="00BA5D31">
      <w:pPr>
        <w:spacing w:after="0"/>
        <w:jc w:val="center"/>
        <w:rPr>
          <w:b/>
          <w:color w:val="2E4D88"/>
          <w:sz w:val="32"/>
        </w:rPr>
      </w:pPr>
    </w:p>
    <w:p w:rsidR="00C21E6B" w:rsidRDefault="00C21E6B" w:rsidP="00BA5D31">
      <w:pPr>
        <w:spacing w:after="0"/>
        <w:jc w:val="center"/>
        <w:rPr>
          <w:b/>
          <w:color w:val="2E4D88"/>
          <w:sz w:val="32"/>
        </w:rPr>
      </w:pPr>
    </w:p>
    <w:p w:rsidR="00E25228" w:rsidRDefault="001133FE">
      <w:pPr>
        <w:spacing w:line="259" w:lineRule="auto"/>
        <w:rPr>
          <w:b/>
          <w:color w:val="2E4D88"/>
          <w:sz w:val="32"/>
        </w:rPr>
      </w:pPr>
      <w:r>
        <w:rPr>
          <w:rFonts w:ascii="Times New Roman" w:hAnsi="Times New Roman" w:cs="Times New Roman"/>
          <w:noProof/>
          <w:sz w:val="24"/>
          <w:szCs w:val="24"/>
          <w:lang w:eastAsia="fr-FR"/>
        </w:rPr>
        <mc:AlternateContent>
          <mc:Choice Requires="wps">
            <w:drawing>
              <wp:anchor distT="0" distB="0" distL="114300" distR="114300" simplePos="0" relativeHeight="251644928" behindDoc="1" locked="0" layoutInCell="1" allowOverlap="1" wp14:anchorId="54C7D699" wp14:editId="11808D97">
                <wp:simplePos x="0" y="0"/>
                <wp:positionH relativeFrom="margin">
                  <wp:posOffset>267970</wp:posOffset>
                </wp:positionH>
                <wp:positionV relativeFrom="paragraph">
                  <wp:posOffset>184785</wp:posOffset>
                </wp:positionV>
                <wp:extent cx="8782050" cy="2800985"/>
                <wp:effectExtent l="0" t="0" r="1905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0" cy="2800985"/>
                        </a:xfrm>
                        <a:prstGeom prst="rect">
                          <a:avLst/>
                        </a:prstGeom>
                        <a:solidFill>
                          <a:sysClr val="window" lastClr="FFFFFF"/>
                        </a:solidFill>
                        <a:ln w="12700">
                          <a:solidFill>
                            <a:srgbClr val="004F9F"/>
                          </a:solidFill>
                          <a:prstDash val="solid"/>
                          <a:round/>
                          <a:headEnd/>
                          <a:tailEnd/>
                        </a:ln>
                        <a:effectLst/>
                      </wps:spPr>
                      <wps:txbx>
                        <w:txbxContent>
                          <w:p w:rsidR="00F427D6" w:rsidRPr="00595111" w:rsidRDefault="00F427D6" w:rsidP="00371243">
                            <w:pPr>
                              <w:tabs>
                                <w:tab w:val="num" w:pos="284"/>
                              </w:tabs>
                              <w:jc w:val="center"/>
                              <w:rPr>
                                <w:rFonts w:cstheme="minorHAnsi"/>
                                <w:b/>
                                <w:bCs/>
                              </w:rPr>
                            </w:pPr>
                            <w:r w:rsidRPr="00595111">
                              <w:rPr>
                                <w:rFonts w:cstheme="minorHAnsi"/>
                                <w:b/>
                                <w:bCs/>
                              </w:rPr>
                              <w:t>Décision</w:t>
                            </w:r>
                          </w:p>
                          <w:p w:rsidR="00F427D6" w:rsidRPr="00595111" w:rsidRDefault="00F427D6" w:rsidP="00371243">
                            <w:pPr>
                              <w:jc w:val="both"/>
                              <w:rPr>
                                <w:rFonts w:cstheme="minorHAnsi"/>
                              </w:rPr>
                            </w:pPr>
                            <w:r w:rsidRPr="00595111">
                              <w:rPr>
                                <w:rFonts w:cstheme="minorHAnsi"/>
                                <w:b/>
                              </w:rPr>
                              <w:t xml:space="preserve">Si tous les éléments de la compétence sont </w:t>
                            </w:r>
                            <w:r>
                              <w:rPr>
                                <w:rFonts w:cstheme="minorHAnsi"/>
                                <w:b/>
                              </w:rPr>
                              <w:t xml:space="preserve">considérés comme étant </w:t>
                            </w:r>
                            <w:r w:rsidRPr="00595111">
                              <w:rPr>
                                <w:rFonts w:cstheme="minorHAnsi"/>
                                <w:b/>
                              </w:rPr>
                              <w:t>acquis</w:t>
                            </w:r>
                            <w:r w:rsidRPr="00595111">
                              <w:rPr>
                                <w:rFonts w:cstheme="minorHAnsi"/>
                              </w:rPr>
                              <w:t> :</w:t>
                            </w:r>
                          </w:p>
                          <w:p w:rsidR="00F427D6" w:rsidRPr="00595111" w:rsidRDefault="00F427D6" w:rsidP="00371243">
                            <w:pPr>
                              <w:spacing w:after="0" w:line="240" w:lineRule="auto"/>
                              <w:contextualSpacing/>
                              <w:jc w:val="both"/>
                              <w:rPr>
                                <w:rFonts w:cstheme="minorHAnsi"/>
                                <w:b/>
                              </w:rPr>
                            </w:pPr>
                            <w:r w:rsidRPr="00595111">
                              <w:rPr>
                                <w:rFonts w:cstheme="minorHAnsi"/>
                              </w:rPr>
                              <w:sym w:font="Wingdings" w:char="F071"/>
                            </w:r>
                            <w:r w:rsidRPr="00595111">
                              <w:rPr>
                                <w:rFonts w:cstheme="minorHAnsi"/>
                              </w:rPr>
                              <w:t xml:space="preserve"> </w:t>
                            </w:r>
                            <w:r w:rsidRPr="00595111">
                              <w:rPr>
                                <w:rFonts w:cstheme="minorHAnsi"/>
                                <w:b/>
                              </w:rPr>
                              <w:t>Le candidat met en œuvre l’ensemble des compétences du bloc 2 et peut être présenté à l’épreuve d’évaluation finale permettant l’accès au diplôme, pour ce bloc.</w:t>
                            </w:r>
                          </w:p>
                          <w:p w:rsidR="00F427D6" w:rsidRPr="00595111" w:rsidRDefault="00F427D6" w:rsidP="00371243">
                            <w:pPr>
                              <w:spacing w:after="0" w:line="240" w:lineRule="auto"/>
                              <w:ind w:left="360"/>
                              <w:contextualSpacing/>
                              <w:jc w:val="both"/>
                              <w:rPr>
                                <w:rFonts w:cstheme="minorHAnsi"/>
                                <w:b/>
                              </w:rPr>
                            </w:pPr>
                          </w:p>
                          <w:p w:rsidR="00F427D6" w:rsidRPr="00595111" w:rsidRDefault="00F427D6" w:rsidP="00371243">
                            <w:pPr>
                              <w:jc w:val="both"/>
                              <w:rPr>
                                <w:rFonts w:cstheme="minorHAnsi"/>
                              </w:rPr>
                            </w:pPr>
                            <w:r w:rsidRPr="00595111">
                              <w:rPr>
                                <w:rFonts w:cstheme="minorHAnsi"/>
                              </w:rPr>
                              <w:t>Sinon :</w:t>
                            </w:r>
                          </w:p>
                          <w:p w:rsidR="00F427D6" w:rsidRPr="00595111" w:rsidRDefault="00F427D6" w:rsidP="00371243">
                            <w:pPr>
                              <w:tabs>
                                <w:tab w:val="num" w:pos="284"/>
                              </w:tabs>
                              <w:rPr>
                                <w:rFonts w:cstheme="minorHAnsi"/>
                                <w:b/>
                              </w:rPr>
                            </w:pPr>
                            <w:r w:rsidRPr="00595111">
                              <w:rPr>
                                <w:rFonts w:cstheme="minorHAnsi"/>
                              </w:rPr>
                              <w:sym w:font="Wingdings" w:char="F071"/>
                            </w:r>
                            <w:r w:rsidRPr="00595111">
                              <w:rPr>
                                <w:rFonts w:cstheme="minorHAnsi"/>
                              </w:rPr>
                              <w:t xml:space="preserve"> Le candidat a besoin</w:t>
                            </w:r>
                            <w:r w:rsidRPr="00595111">
                              <w:rPr>
                                <w:rFonts w:cstheme="minorHAnsi"/>
                                <w:b/>
                              </w:rPr>
                              <w:t xml:space="preserve"> d’un complément de formation pour les modules et/ou formations suivants : </w:t>
                            </w:r>
                          </w:p>
                          <w:p w:rsidR="00F427D6" w:rsidRPr="00595111" w:rsidRDefault="00F427D6" w:rsidP="004E5FA1">
                            <w:pPr>
                              <w:spacing w:after="120"/>
                              <w:ind w:left="708"/>
                              <w:rPr>
                                <w:rFonts w:cstheme="minorHAnsi"/>
                                <w:color w:val="000000"/>
                              </w:rPr>
                            </w:pPr>
                            <w:r w:rsidRPr="00595111">
                              <w:rPr>
                                <w:rFonts w:cstheme="minorHAnsi"/>
                                <w:color w:val="000000"/>
                              </w:rPr>
                              <w:sym w:font="Wingdings" w:char="F071"/>
                            </w:r>
                            <w:r w:rsidRPr="00595111">
                              <w:rPr>
                                <w:rFonts w:cstheme="minorHAnsi"/>
                                <w:color w:val="000000"/>
                              </w:rPr>
                              <w:t xml:space="preserve"> Module 2.a : Parcours patient et ressources associées</w:t>
                            </w:r>
                          </w:p>
                          <w:p w:rsidR="00F427D6" w:rsidRPr="00595111" w:rsidRDefault="00F427D6" w:rsidP="004E5FA1">
                            <w:pPr>
                              <w:spacing w:after="120"/>
                              <w:ind w:left="708"/>
                              <w:rPr>
                                <w:rFonts w:cstheme="minorHAnsi"/>
                                <w:color w:val="000000"/>
                              </w:rPr>
                            </w:pPr>
                            <w:r w:rsidRPr="00595111">
                              <w:rPr>
                                <w:rFonts w:cstheme="minorHAnsi"/>
                                <w:color w:val="000000"/>
                              </w:rPr>
                              <w:sym w:font="Wingdings" w:char="F071"/>
                            </w:r>
                            <w:r w:rsidRPr="00595111">
                              <w:rPr>
                                <w:rFonts w:cstheme="minorHAnsi"/>
                                <w:color w:val="000000"/>
                              </w:rPr>
                              <w:t xml:space="preserve"> Module 2.b : Les moyens opérationnels liés au traitement de la demande</w:t>
                            </w:r>
                          </w:p>
                          <w:p w:rsidR="00F427D6" w:rsidRPr="001133FE" w:rsidRDefault="00F427D6" w:rsidP="00B50E45">
                            <w:pPr>
                              <w:pStyle w:val="Paragraphedeliste"/>
                              <w:numPr>
                                <w:ilvl w:val="0"/>
                                <w:numId w:val="36"/>
                              </w:numPr>
                              <w:rPr>
                                <w:rFonts w:cstheme="minorHAnsi"/>
                                <w:i/>
                              </w:rPr>
                            </w:pPr>
                            <w:r w:rsidRPr="001133FE">
                              <w:rPr>
                                <w:rFonts w:cstheme="minorHAnsi"/>
                                <w:i/>
                              </w:rPr>
                              <w:t>Les contenus de formation spécifiques seront à sélectionner page 20.</w:t>
                            </w:r>
                          </w:p>
                          <w:p w:rsidR="00F427D6" w:rsidRPr="00EA797C" w:rsidRDefault="00F427D6" w:rsidP="004E5FA1">
                            <w:pPr>
                              <w:spacing w:after="120"/>
                              <w:ind w:left="708"/>
                              <w:rPr>
                                <w:rFonts w:cstheme="minorHAnsi"/>
                                <w:color w:val="000000"/>
                              </w:rPr>
                            </w:pPr>
                          </w:p>
                          <w:p w:rsidR="00F427D6" w:rsidRDefault="00F427D6" w:rsidP="00EA797C">
                            <w:pPr>
                              <w:rPr>
                                <w:rFonts w:ascii="Verdana" w:eastAsia="Calibri" w:hAnsi="Verdana"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7D699" id="Rectangle 2" o:spid="_x0000_s1041" style="position:absolute;margin-left:21.1pt;margin-top:14.55pt;width:691.5pt;height:220.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" fillcolor="window" strokecolor="#004f9f" strokeweight="1pt">
                <v:stroke joinstyle="round"/>
                <v:textbox>
                  <w:txbxContent>
                    <w:p w:rsidR="00F427D6" w:rsidRPr="00595111" w:rsidRDefault="00F427D6" w:rsidP="00371243">
                      <w:pPr>
                        <w:tabs>
                          <w:tab w:val="num" w:pos="284"/>
                        </w:tabs>
                        <w:jc w:val="center"/>
                        <w:rPr>
                          <w:rFonts w:cstheme="minorHAnsi"/>
                          <w:b/>
                          <w:bCs/>
                        </w:rPr>
                      </w:pPr>
                      <w:r w:rsidRPr="00595111">
                        <w:rPr>
                          <w:rFonts w:cstheme="minorHAnsi"/>
                          <w:b/>
                          <w:bCs/>
                        </w:rPr>
                        <w:t>Décision</w:t>
                      </w:r>
                    </w:p>
                    <w:p w:rsidR="00F427D6" w:rsidRPr="00595111" w:rsidRDefault="00F427D6" w:rsidP="00371243">
                      <w:pPr>
                        <w:jc w:val="both"/>
                        <w:rPr>
                          <w:rFonts w:cstheme="minorHAnsi"/>
                        </w:rPr>
                      </w:pPr>
                      <w:r w:rsidRPr="00595111">
                        <w:rPr>
                          <w:rFonts w:cstheme="minorHAnsi"/>
                          <w:b/>
                        </w:rPr>
                        <w:t xml:space="preserve">Si tous les éléments de la compétence sont </w:t>
                      </w:r>
                      <w:r>
                        <w:rPr>
                          <w:rFonts w:cstheme="minorHAnsi"/>
                          <w:b/>
                        </w:rPr>
                        <w:t xml:space="preserve">considérés comme étant </w:t>
                      </w:r>
                      <w:r w:rsidRPr="00595111">
                        <w:rPr>
                          <w:rFonts w:cstheme="minorHAnsi"/>
                          <w:b/>
                        </w:rPr>
                        <w:t>acquis</w:t>
                      </w:r>
                      <w:r w:rsidRPr="00595111">
                        <w:rPr>
                          <w:rFonts w:cstheme="minorHAnsi"/>
                        </w:rPr>
                        <w:t> :</w:t>
                      </w:r>
                    </w:p>
                    <w:p w:rsidR="00F427D6" w:rsidRPr="00595111" w:rsidRDefault="00F427D6" w:rsidP="00371243">
                      <w:pPr>
                        <w:spacing w:after="0" w:line="240" w:lineRule="auto"/>
                        <w:contextualSpacing/>
                        <w:jc w:val="both"/>
                        <w:rPr>
                          <w:rFonts w:cstheme="minorHAnsi"/>
                          <w:b/>
                        </w:rPr>
                      </w:pPr>
                      <w:r w:rsidRPr="00595111">
                        <w:rPr>
                          <w:rFonts w:cstheme="minorHAnsi"/>
                        </w:rPr>
                        <w:sym w:font="Wingdings" w:char="F071"/>
                      </w:r>
                      <w:r w:rsidRPr="00595111">
                        <w:rPr>
                          <w:rFonts w:cstheme="minorHAnsi"/>
                        </w:rPr>
                        <w:t xml:space="preserve"> </w:t>
                      </w:r>
                      <w:r w:rsidRPr="00595111">
                        <w:rPr>
                          <w:rFonts w:cstheme="minorHAnsi"/>
                          <w:b/>
                        </w:rPr>
                        <w:t>Le candidat met en œuvre l’ensemble des compétences du bloc 2 et peut être présenté à l’épreuve d’évaluation finale permettant l’accès au diplôme, pour ce bloc.</w:t>
                      </w:r>
                    </w:p>
                    <w:p w:rsidR="00F427D6" w:rsidRPr="00595111" w:rsidRDefault="00F427D6" w:rsidP="00371243">
                      <w:pPr>
                        <w:spacing w:after="0" w:line="240" w:lineRule="auto"/>
                        <w:ind w:left="360"/>
                        <w:contextualSpacing/>
                        <w:jc w:val="both"/>
                        <w:rPr>
                          <w:rFonts w:cstheme="minorHAnsi"/>
                          <w:b/>
                        </w:rPr>
                      </w:pPr>
                    </w:p>
                    <w:p w:rsidR="00F427D6" w:rsidRPr="00595111" w:rsidRDefault="00F427D6" w:rsidP="00371243">
                      <w:pPr>
                        <w:jc w:val="both"/>
                        <w:rPr>
                          <w:rFonts w:cstheme="minorHAnsi"/>
                        </w:rPr>
                      </w:pPr>
                      <w:r w:rsidRPr="00595111">
                        <w:rPr>
                          <w:rFonts w:cstheme="minorHAnsi"/>
                        </w:rPr>
                        <w:t>Sinon :</w:t>
                      </w:r>
                    </w:p>
                    <w:p w:rsidR="00F427D6" w:rsidRPr="00595111" w:rsidRDefault="00F427D6" w:rsidP="00371243">
                      <w:pPr>
                        <w:tabs>
                          <w:tab w:val="num" w:pos="284"/>
                        </w:tabs>
                        <w:rPr>
                          <w:rFonts w:cstheme="minorHAnsi"/>
                          <w:b/>
                        </w:rPr>
                      </w:pPr>
                      <w:r w:rsidRPr="00595111">
                        <w:rPr>
                          <w:rFonts w:cstheme="minorHAnsi"/>
                        </w:rPr>
                        <w:sym w:font="Wingdings" w:char="F071"/>
                      </w:r>
                      <w:r w:rsidRPr="00595111">
                        <w:rPr>
                          <w:rFonts w:cstheme="minorHAnsi"/>
                        </w:rPr>
                        <w:t xml:space="preserve"> Le candidat a besoin</w:t>
                      </w:r>
                      <w:r w:rsidRPr="00595111">
                        <w:rPr>
                          <w:rFonts w:cstheme="minorHAnsi"/>
                          <w:b/>
                        </w:rPr>
                        <w:t xml:space="preserve"> d’un complément de formation pour les modules et/ou formations suivants : </w:t>
                      </w:r>
                    </w:p>
                    <w:p w:rsidR="00F427D6" w:rsidRPr="00595111" w:rsidRDefault="00F427D6" w:rsidP="004E5FA1">
                      <w:pPr>
                        <w:spacing w:after="120"/>
                        <w:ind w:left="708"/>
                        <w:rPr>
                          <w:rFonts w:cstheme="minorHAnsi"/>
                          <w:color w:val="000000"/>
                        </w:rPr>
                      </w:pPr>
                      <w:r w:rsidRPr="00595111">
                        <w:rPr>
                          <w:rFonts w:cstheme="minorHAnsi"/>
                          <w:color w:val="000000"/>
                        </w:rPr>
                        <w:sym w:font="Wingdings" w:char="F071"/>
                      </w:r>
                      <w:r w:rsidRPr="00595111">
                        <w:rPr>
                          <w:rFonts w:cstheme="minorHAnsi"/>
                          <w:color w:val="000000"/>
                        </w:rPr>
                        <w:t xml:space="preserve"> Module 2.a : Parcours patient et ressources associées</w:t>
                      </w:r>
                    </w:p>
                    <w:p w:rsidR="00F427D6" w:rsidRPr="00595111" w:rsidRDefault="00F427D6" w:rsidP="004E5FA1">
                      <w:pPr>
                        <w:spacing w:after="120"/>
                        <w:ind w:left="708"/>
                        <w:rPr>
                          <w:rFonts w:cstheme="minorHAnsi"/>
                          <w:color w:val="000000"/>
                        </w:rPr>
                      </w:pPr>
                      <w:r w:rsidRPr="00595111">
                        <w:rPr>
                          <w:rFonts w:cstheme="minorHAnsi"/>
                          <w:color w:val="000000"/>
                        </w:rPr>
                        <w:sym w:font="Wingdings" w:char="F071"/>
                      </w:r>
                      <w:r w:rsidRPr="00595111">
                        <w:rPr>
                          <w:rFonts w:cstheme="minorHAnsi"/>
                          <w:color w:val="000000"/>
                        </w:rPr>
                        <w:t xml:space="preserve"> Module 2.b : Les moyens opérationnels liés au traitement de la demande</w:t>
                      </w:r>
                    </w:p>
                    <w:p w:rsidR="00F427D6" w:rsidRPr="001133FE" w:rsidRDefault="00F427D6" w:rsidP="00B50E45">
                      <w:pPr>
                        <w:pStyle w:val="Paragraphedeliste"/>
                        <w:numPr>
                          <w:ilvl w:val="0"/>
                          <w:numId w:val="36"/>
                        </w:numPr>
                        <w:rPr>
                          <w:rFonts w:cstheme="minorHAnsi"/>
                          <w:i/>
                        </w:rPr>
                      </w:pPr>
                      <w:r w:rsidRPr="001133FE">
                        <w:rPr>
                          <w:rFonts w:cstheme="minorHAnsi"/>
                          <w:i/>
                        </w:rPr>
                        <w:t>Les contenus de formation spécifiques seront à sélectionner page 20.</w:t>
                      </w:r>
                    </w:p>
                    <w:p w:rsidR="00F427D6" w:rsidRPr="00EA797C" w:rsidRDefault="00F427D6" w:rsidP="004E5FA1">
                      <w:pPr>
                        <w:spacing w:after="120"/>
                        <w:ind w:left="708"/>
                        <w:rPr>
                          <w:rFonts w:cstheme="minorHAnsi"/>
                          <w:color w:val="000000"/>
                        </w:rPr>
                      </w:pPr>
                    </w:p>
                    <w:p w:rsidR="00F427D6" w:rsidRDefault="00F427D6" w:rsidP="00EA797C">
                      <w:pPr>
                        <w:rPr>
                          <w:rFonts w:ascii="Verdana" w:eastAsia="Calibri" w:hAnsi="Verdana" w:cs="Times New Roman"/>
                        </w:rPr>
                      </w:pPr>
                    </w:p>
                  </w:txbxContent>
                </v:textbox>
                <w10:wrap anchorx="margin"/>
              </v:rect>
            </w:pict>
          </mc:Fallback>
        </mc:AlternateContent>
      </w:r>
      <w:r w:rsidR="00E25228">
        <w:rPr>
          <w:b/>
          <w:color w:val="2E4D88"/>
          <w:sz w:val="32"/>
        </w:rPr>
        <w:br w:type="page"/>
      </w:r>
    </w:p>
    <w:p w:rsidR="0004051C" w:rsidRDefault="001F153C" w:rsidP="00BA5D31">
      <w:pPr>
        <w:spacing w:after="0"/>
        <w:jc w:val="center"/>
        <w:rPr>
          <w:b/>
          <w:color w:val="943634" w:themeColor="accent2" w:themeShade="BF"/>
          <w:sz w:val="32"/>
        </w:rPr>
      </w:pPr>
      <w:r w:rsidRPr="0004051C">
        <w:rPr>
          <w:b/>
          <w:color w:val="943634" w:themeColor="accent2" w:themeShade="BF"/>
          <w:sz w:val="32"/>
        </w:rPr>
        <w:lastRenderedPageBreak/>
        <w:t xml:space="preserve">BLOC 3 : TRAITEMENT DES INFORMATIONS </w:t>
      </w:r>
    </w:p>
    <w:p w:rsidR="00C60D43" w:rsidRPr="0004051C" w:rsidRDefault="0004051C" w:rsidP="0004051C">
      <w:pPr>
        <w:spacing w:after="0"/>
        <w:jc w:val="center"/>
        <w:rPr>
          <w:b/>
          <w:color w:val="943634" w:themeColor="accent2" w:themeShade="BF"/>
          <w:sz w:val="32"/>
        </w:rPr>
      </w:pPr>
      <w:r w:rsidRPr="0004051C">
        <w:rPr>
          <w:b/>
          <w:color w:val="943634" w:themeColor="accent2" w:themeShade="BF"/>
          <w:sz w:val="32"/>
        </w:rPr>
        <w:t xml:space="preserve">ASSOCIEES </w:t>
      </w:r>
      <w:r w:rsidR="001F153C" w:rsidRPr="0004051C">
        <w:rPr>
          <w:b/>
          <w:color w:val="943634" w:themeColor="accent2" w:themeShade="BF"/>
          <w:sz w:val="32"/>
        </w:rPr>
        <w:t>A LA REGULATION, LA QUALITE, LA SECURITE ET A LA VIE DU SERVICE</w:t>
      </w:r>
    </w:p>
    <w:p w:rsidR="0004667A" w:rsidRPr="00371AB9" w:rsidRDefault="0004667A" w:rsidP="0004667A">
      <w:pPr>
        <w:spacing w:after="0" w:line="254" w:lineRule="auto"/>
        <w:jc w:val="both"/>
        <w:rPr>
          <w:rFonts w:cstheme="minorHAnsi"/>
          <w:b/>
          <w:i/>
          <w:color w:val="000000" w:themeColor="text1"/>
          <w:szCs w:val="24"/>
        </w:rPr>
      </w:pPr>
      <w:r w:rsidRPr="00371AB9">
        <w:rPr>
          <w:rFonts w:cstheme="minorHAnsi"/>
          <w:b/>
          <w:i/>
          <w:color w:val="000000" w:themeColor="text1"/>
          <w:szCs w:val="24"/>
        </w:rPr>
        <w:t xml:space="preserve">Exemples de questions : </w:t>
      </w:r>
    </w:p>
    <w:p w:rsidR="00293ABB" w:rsidRPr="00575B82" w:rsidRDefault="00293ABB" w:rsidP="00C366F3">
      <w:pPr>
        <w:pStyle w:val="Paragraphedeliste"/>
        <w:numPr>
          <w:ilvl w:val="0"/>
          <w:numId w:val="30"/>
        </w:numPr>
        <w:shd w:val="clear" w:color="auto" w:fill="FFFFFF" w:themeFill="background1"/>
        <w:spacing w:after="0" w:line="254" w:lineRule="auto"/>
        <w:jc w:val="both"/>
        <w:rPr>
          <w:rFonts w:cstheme="minorHAnsi"/>
          <w:i/>
          <w:color w:val="000000" w:themeColor="text1"/>
          <w:szCs w:val="24"/>
        </w:rPr>
      </w:pPr>
      <w:r w:rsidRPr="00575B82">
        <w:rPr>
          <w:rFonts w:cstheme="minorHAnsi"/>
          <w:i/>
          <w:color w:val="000000" w:themeColor="text1"/>
          <w:szCs w:val="24"/>
        </w:rPr>
        <w:t>Quelles informations apportez-vous dans le dossier de régulation et dans le dossier de régulation médicale ?</w:t>
      </w:r>
    </w:p>
    <w:p w:rsidR="002A3A91" w:rsidRPr="00575B82" w:rsidRDefault="002A3A91" w:rsidP="002A3A91">
      <w:pPr>
        <w:pStyle w:val="Paragraphedeliste"/>
        <w:numPr>
          <w:ilvl w:val="0"/>
          <w:numId w:val="30"/>
        </w:numPr>
        <w:spacing w:after="0" w:line="254" w:lineRule="auto"/>
        <w:jc w:val="both"/>
        <w:rPr>
          <w:rFonts w:cstheme="minorHAnsi"/>
          <w:i/>
          <w:color w:val="000000" w:themeColor="text1"/>
          <w:szCs w:val="24"/>
        </w:rPr>
      </w:pPr>
      <w:r w:rsidRPr="00575B82">
        <w:rPr>
          <w:rFonts w:cstheme="minorHAnsi"/>
          <w:i/>
          <w:color w:val="000000" w:themeColor="text1"/>
          <w:szCs w:val="24"/>
        </w:rPr>
        <w:t>Quels outils de gestion de l’information utilisez-vous : outils informatiques, logiciels métiers … ?</w:t>
      </w:r>
    </w:p>
    <w:p w:rsidR="00293ABB" w:rsidRPr="00575B82" w:rsidRDefault="00293ABB" w:rsidP="002A3A91">
      <w:pPr>
        <w:pStyle w:val="Paragraphedeliste"/>
        <w:numPr>
          <w:ilvl w:val="0"/>
          <w:numId w:val="30"/>
        </w:numPr>
        <w:spacing w:after="0" w:line="254" w:lineRule="auto"/>
        <w:jc w:val="both"/>
        <w:rPr>
          <w:rFonts w:cstheme="minorHAnsi"/>
          <w:i/>
          <w:color w:val="000000" w:themeColor="text1"/>
          <w:szCs w:val="24"/>
        </w:rPr>
      </w:pPr>
      <w:r w:rsidRPr="00575B82">
        <w:rPr>
          <w:rFonts w:cstheme="minorHAnsi"/>
          <w:i/>
          <w:color w:val="000000" w:themeColor="text1"/>
          <w:szCs w:val="24"/>
        </w:rPr>
        <w:t xml:space="preserve">Quels outils de communication utilisez-vous : </w:t>
      </w:r>
      <w:r w:rsidRPr="00575B82">
        <w:rPr>
          <w:i/>
          <w:color w:val="000000" w:themeColor="text1"/>
        </w:rPr>
        <w:t>outils de communication informatiques, téléphoniques, vidéo, radiophoniques …</w:t>
      </w:r>
      <w:r w:rsidRPr="00575B82">
        <w:rPr>
          <w:rFonts w:cstheme="minorHAnsi"/>
          <w:i/>
          <w:color w:val="000000" w:themeColor="text1"/>
          <w:szCs w:val="24"/>
        </w:rPr>
        <w:t> ?</w:t>
      </w:r>
    </w:p>
    <w:p w:rsidR="00293ABB" w:rsidRPr="00575B82" w:rsidRDefault="00293ABB" w:rsidP="002A3A91">
      <w:pPr>
        <w:pStyle w:val="Paragraphedeliste"/>
        <w:numPr>
          <w:ilvl w:val="0"/>
          <w:numId w:val="30"/>
        </w:numPr>
        <w:spacing w:after="0" w:line="254" w:lineRule="auto"/>
        <w:jc w:val="both"/>
        <w:rPr>
          <w:rFonts w:cstheme="minorHAnsi"/>
          <w:i/>
          <w:color w:val="000000" w:themeColor="text1"/>
          <w:szCs w:val="24"/>
        </w:rPr>
      </w:pPr>
      <w:r w:rsidRPr="00575B82">
        <w:rPr>
          <w:rFonts w:cstheme="minorHAnsi"/>
          <w:i/>
          <w:color w:val="000000" w:themeColor="text1"/>
          <w:szCs w:val="24"/>
        </w:rPr>
        <w:t>Quelles sont les règles de traçabilité à appliquer ? Quels seraient les risques induits par un défaut de traçabilité ou de transmission ?</w:t>
      </w:r>
    </w:p>
    <w:p w:rsidR="00293ABB" w:rsidRPr="00575B82" w:rsidRDefault="009C4BA2" w:rsidP="002A3A91">
      <w:pPr>
        <w:pStyle w:val="Paragraphedeliste"/>
        <w:numPr>
          <w:ilvl w:val="0"/>
          <w:numId w:val="30"/>
        </w:numPr>
        <w:spacing w:after="0" w:line="254" w:lineRule="auto"/>
        <w:jc w:val="both"/>
        <w:rPr>
          <w:rFonts w:cstheme="minorHAnsi"/>
          <w:i/>
          <w:color w:val="000000" w:themeColor="text1"/>
          <w:szCs w:val="24"/>
        </w:rPr>
      </w:pPr>
      <w:r w:rsidRPr="00575B82">
        <w:rPr>
          <w:rFonts w:cstheme="minorHAnsi"/>
          <w:i/>
          <w:color w:val="000000" w:themeColor="text1"/>
          <w:szCs w:val="24"/>
        </w:rPr>
        <w:t>Comment</w:t>
      </w:r>
      <w:r w:rsidR="00293ABB" w:rsidRPr="00575B82">
        <w:rPr>
          <w:rFonts w:cstheme="minorHAnsi"/>
          <w:i/>
          <w:color w:val="000000" w:themeColor="text1"/>
          <w:szCs w:val="24"/>
        </w:rPr>
        <w:t xml:space="preserve"> recherchez-vous les informations susceptibles d’impacter vos activités ?</w:t>
      </w:r>
    </w:p>
    <w:p w:rsidR="002A3A91" w:rsidRPr="00575B82" w:rsidRDefault="002A3A91" w:rsidP="002A3A91">
      <w:pPr>
        <w:pStyle w:val="Paragraphedeliste"/>
        <w:numPr>
          <w:ilvl w:val="0"/>
          <w:numId w:val="30"/>
        </w:numPr>
        <w:spacing w:after="0" w:line="254" w:lineRule="auto"/>
        <w:jc w:val="both"/>
        <w:rPr>
          <w:rFonts w:cstheme="minorHAnsi"/>
          <w:i/>
          <w:color w:val="000000" w:themeColor="text1"/>
          <w:szCs w:val="24"/>
        </w:rPr>
      </w:pPr>
      <w:bookmarkStart w:id="17" w:name="_Hlk3972385"/>
      <w:r w:rsidRPr="00575B82">
        <w:rPr>
          <w:rFonts w:cstheme="minorHAnsi"/>
          <w:i/>
          <w:color w:val="000000" w:themeColor="text1"/>
          <w:szCs w:val="24"/>
        </w:rPr>
        <w:t>Comment vous organisez-vous pour gérer et diffuser efficacement les informations qui vous parviennent ?</w:t>
      </w:r>
    </w:p>
    <w:bookmarkEnd w:id="17"/>
    <w:p w:rsidR="00293ABB" w:rsidRPr="00575B82" w:rsidRDefault="00293ABB" w:rsidP="002A3A91">
      <w:pPr>
        <w:pStyle w:val="Paragraphedeliste"/>
        <w:numPr>
          <w:ilvl w:val="0"/>
          <w:numId w:val="30"/>
        </w:numPr>
        <w:spacing w:after="0" w:line="254" w:lineRule="auto"/>
        <w:jc w:val="both"/>
        <w:rPr>
          <w:rFonts w:cstheme="minorHAnsi"/>
          <w:i/>
          <w:color w:val="000000" w:themeColor="text1"/>
          <w:szCs w:val="24"/>
        </w:rPr>
      </w:pPr>
      <w:r w:rsidRPr="00575B82">
        <w:rPr>
          <w:rFonts w:cstheme="minorHAnsi"/>
          <w:i/>
          <w:color w:val="000000" w:themeColor="text1"/>
          <w:szCs w:val="24"/>
        </w:rPr>
        <w:t xml:space="preserve">Quelles </w:t>
      </w:r>
      <w:r w:rsidR="006C0BAD" w:rsidRPr="00575B82">
        <w:rPr>
          <w:rFonts w:cstheme="minorHAnsi"/>
          <w:i/>
          <w:color w:val="000000" w:themeColor="text1"/>
          <w:szCs w:val="24"/>
        </w:rPr>
        <w:t>règles devez-vous appliquer en lien avec le</w:t>
      </w:r>
      <w:r w:rsidRPr="00575B82">
        <w:rPr>
          <w:rFonts w:cstheme="minorHAnsi"/>
          <w:i/>
          <w:color w:val="000000" w:themeColor="text1"/>
          <w:szCs w:val="24"/>
        </w:rPr>
        <w:t xml:space="preserve"> secret professionnel et </w:t>
      </w:r>
      <w:r w:rsidR="006C0BAD" w:rsidRPr="00575B82">
        <w:rPr>
          <w:rFonts w:cstheme="minorHAnsi"/>
          <w:i/>
          <w:color w:val="000000" w:themeColor="text1"/>
          <w:szCs w:val="24"/>
        </w:rPr>
        <w:t>le</w:t>
      </w:r>
      <w:r w:rsidRPr="00575B82">
        <w:rPr>
          <w:rFonts w:cstheme="minorHAnsi"/>
          <w:i/>
          <w:color w:val="000000" w:themeColor="text1"/>
          <w:szCs w:val="24"/>
        </w:rPr>
        <w:t xml:space="preserve"> devoir de réserve</w:t>
      </w:r>
      <w:r w:rsidR="006C0BAD" w:rsidRPr="00575B82">
        <w:rPr>
          <w:rFonts w:cstheme="minorHAnsi"/>
          <w:i/>
          <w:color w:val="000000" w:themeColor="text1"/>
          <w:szCs w:val="24"/>
        </w:rPr>
        <w:t xml:space="preserve"> </w:t>
      </w:r>
      <w:r w:rsidRPr="00575B82">
        <w:rPr>
          <w:rFonts w:cstheme="minorHAnsi"/>
          <w:i/>
          <w:color w:val="000000" w:themeColor="text1"/>
          <w:szCs w:val="24"/>
        </w:rPr>
        <w:t>?</w:t>
      </w:r>
    </w:p>
    <w:p w:rsidR="00293ABB" w:rsidRPr="00575B82" w:rsidRDefault="00293ABB" w:rsidP="002A3A91">
      <w:pPr>
        <w:pStyle w:val="Paragraphedeliste"/>
        <w:numPr>
          <w:ilvl w:val="0"/>
          <w:numId w:val="30"/>
        </w:numPr>
        <w:spacing w:after="0" w:line="254" w:lineRule="auto"/>
        <w:jc w:val="both"/>
        <w:rPr>
          <w:rFonts w:cstheme="minorHAnsi"/>
          <w:i/>
          <w:color w:val="000000" w:themeColor="text1"/>
          <w:szCs w:val="24"/>
        </w:rPr>
      </w:pPr>
      <w:r w:rsidRPr="00575B82">
        <w:rPr>
          <w:rFonts w:cstheme="minorHAnsi"/>
          <w:i/>
          <w:color w:val="000000" w:themeColor="text1"/>
          <w:szCs w:val="24"/>
        </w:rPr>
        <w:t xml:space="preserve">Comment organisez-vous </w:t>
      </w:r>
      <w:r w:rsidR="009C4BA2" w:rsidRPr="00575B82">
        <w:rPr>
          <w:rFonts w:cstheme="minorHAnsi"/>
          <w:i/>
          <w:color w:val="000000" w:themeColor="text1"/>
          <w:szCs w:val="24"/>
        </w:rPr>
        <w:t>votre activité pour prendre en compte le travail en équipe</w:t>
      </w:r>
      <w:r w:rsidR="00CC70E4" w:rsidRPr="00575B82">
        <w:rPr>
          <w:rFonts w:cstheme="minorHAnsi"/>
          <w:i/>
          <w:color w:val="000000" w:themeColor="text1"/>
          <w:szCs w:val="24"/>
        </w:rPr>
        <w:t xml:space="preserve"> </w:t>
      </w:r>
      <w:r w:rsidR="00371AB9" w:rsidRPr="00575B82">
        <w:rPr>
          <w:rFonts w:cstheme="minorHAnsi"/>
          <w:i/>
          <w:color w:val="000000" w:themeColor="text1"/>
          <w:szCs w:val="24"/>
        </w:rPr>
        <w:t xml:space="preserve">? </w:t>
      </w:r>
    </w:p>
    <w:p w:rsidR="00371AB9" w:rsidRPr="00575B82" w:rsidRDefault="00371AB9" w:rsidP="00371AB9">
      <w:pPr>
        <w:pStyle w:val="Paragraphedeliste"/>
        <w:numPr>
          <w:ilvl w:val="0"/>
          <w:numId w:val="30"/>
        </w:numPr>
        <w:spacing w:after="0" w:line="254" w:lineRule="auto"/>
        <w:jc w:val="both"/>
        <w:rPr>
          <w:rFonts w:cstheme="minorHAnsi"/>
          <w:i/>
          <w:color w:val="000000" w:themeColor="text1"/>
          <w:szCs w:val="24"/>
        </w:rPr>
      </w:pPr>
      <w:r w:rsidRPr="00575B82">
        <w:rPr>
          <w:rFonts w:cstheme="minorHAnsi"/>
          <w:i/>
          <w:color w:val="000000" w:themeColor="text1"/>
          <w:szCs w:val="24"/>
        </w:rPr>
        <w:t>Avez-vous déjà été confronté(e) à des</w:t>
      </w:r>
      <w:r w:rsidRPr="00575B82">
        <w:rPr>
          <w:color w:val="000000" w:themeColor="text1"/>
        </w:rPr>
        <w:t xml:space="preserve"> </w:t>
      </w:r>
      <w:bookmarkStart w:id="18" w:name="_Hlk3971661"/>
      <w:r w:rsidRPr="00575B82">
        <w:rPr>
          <w:rFonts w:cstheme="minorHAnsi"/>
          <w:i/>
          <w:color w:val="000000" w:themeColor="text1"/>
          <w:szCs w:val="24"/>
        </w:rPr>
        <w:t xml:space="preserve">événements indésirables ou des non-conformités </w:t>
      </w:r>
      <w:bookmarkEnd w:id="18"/>
      <w:r w:rsidRPr="00575B82">
        <w:rPr>
          <w:rFonts w:cstheme="minorHAnsi"/>
          <w:i/>
          <w:color w:val="000000" w:themeColor="text1"/>
          <w:szCs w:val="24"/>
        </w:rPr>
        <w:t xml:space="preserve">dans votre activité ? </w:t>
      </w:r>
      <w:r w:rsidR="00523F3B" w:rsidRPr="00575B82">
        <w:rPr>
          <w:rFonts w:cstheme="minorHAnsi"/>
          <w:i/>
          <w:color w:val="000000" w:themeColor="text1"/>
          <w:szCs w:val="24"/>
        </w:rPr>
        <w:t>Q</w:t>
      </w:r>
      <w:r w:rsidRPr="00575B82">
        <w:rPr>
          <w:rFonts w:cstheme="minorHAnsi"/>
          <w:i/>
          <w:color w:val="000000" w:themeColor="text1"/>
          <w:szCs w:val="24"/>
        </w:rPr>
        <w:t xml:space="preserve">uels étaient les risques </w:t>
      </w:r>
      <w:r w:rsidR="009C4BA2" w:rsidRPr="00575B82">
        <w:rPr>
          <w:rFonts w:cstheme="minorHAnsi"/>
          <w:i/>
          <w:color w:val="000000" w:themeColor="text1"/>
          <w:szCs w:val="24"/>
        </w:rPr>
        <w:t>associés</w:t>
      </w:r>
      <w:r w:rsidRPr="00575B82">
        <w:rPr>
          <w:rFonts w:cstheme="minorHAnsi"/>
          <w:i/>
          <w:color w:val="000000" w:themeColor="text1"/>
          <w:szCs w:val="24"/>
        </w:rPr>
        <w:t> ?</w:t>
      </w:r>
      <w:r w:rsidR="009C4BA2" w:rsidRPr="00575B82">
        <w:rPr>
          <w:rFonts w:cstheme="minorHAnsi"/>
          <w:i/>
          <w:color w:val="000000" w:themeColor="text1"/>
          <w:szCs w:val="24"/>
        </w:rPr>
        <w:t xml:space="preserve"> Quelles informations avez-vous transmises ?</w:t>
      </w:r>
    </w:p>
    <w:p w:rsidR="00371AB9" w:rsidRPr="00575B82" w:rsidRDefault="00371AB9" w:rsidP="002A3A91">
      <w:pPr>
        <w:pStyle w:val="Paragraphedeliste"/>
        <w:numPr>
          <w:ilvl w:val="0"/>
          <w:numId w:val="30"/>
        </w:numPr>
        <w:spacing w:after="0" w:line="254" w:lineRule="auto"/>
        <w:jc w:val="both"/>
        <w:rPr>
          <w:rFonts w:cstheme="minorHAnsi"/>
          <w:i/>
          <w:color w:val="000000" w:themeColor="text1"/>
          <w:szCs w:val="24"/>
        </w:rPr>
      </w:pPr>
      <w:r w:rsidRPr="00575B82">
        <w:rPr>
          <w:rFonts w:cstheme="minorHAnsi"/>
          <w:i/>
          <w:color w:val="000000" w:themeColor="text1"/>
          <w:szCs w:val="24"/>
        </w:rPr>
        <w:t>Selon vous, quels sont vos points forts et vos axes d’amélioration </w:t>
      </w:r>
      <w:r w:rsidR="001F468A" w:rsidRPr="00575B82">
        <w:rPr>
          <w:rFonts w:cstheme="minorHAnsi"/>
          <w:i/>
          <w:color w:val="000000" w:themeColor="text1"/>
          <w:szCs w:val="24"/>
        </w:rPr>
        <w:t xml:space="preserve">en lien avec les recommandations et bonnes pratiques de votre exercice professionnel </w:t>
      </w:r>
      <w:r w:rsidRPr="00575B82">
        <w:rPr>
          <w:rFonts w:cstheme="minorHAnsi"/>
          <w:i/>
          <w:color w:val="000000" w:themeColor="text1"/>
          <w:szCs w:val="24"/>
        </w:rPr>
        <w:t xml:space="preserve">? </w:t>
      </w:r>
    </w:p>
    <w:p w:rsidR="00371AB9" w:rsidRPr="00575B82" w:rsidRDefault="00371AB9" w:rsidP="002A3A91">
      <w:pPr>
        <w:pStyle w:val="Paragraphedeliste"/>
        <w:numPr>
          <w:ilvl w:val="0"/>
          <w:numId w:val="30"/>
        </w:numPr>
        <w:spacing w:after="0" w:line="254" w:lineRule="auto"/>
        <w:jc w:val="both"/>
        <w:rPr>
          <w:rFonts w:cstheme="minorHAnsi"/>
          <w:i/>
          <w:color w:val="000000" w:themeColor="text1"/>
          <w:szCs w:val="24"/>
        </w:rPr>
      </w:pPr>
      <w:r w:rsidRPr="00575B82">
        <w:rPr>
          <w:rFonts w:cstheme="minorHAnsi"/>
          <w:i/>
          <w:color w:val="000000" w:themeColor="text1"/>
          <w:szCs w:val="24"/>
        </w:rPr>
        <w:t xml:space="preserve">Avez-vous déjà proposé </w:t>
      </w:r>
      <w:r w:rsidR="001F468A" w:rsidRPr="00575B82">
        <w:rPr>
          <w:rFonts w:cstheme="minorHAnsi"/>
          <w:i/>
          <w:color w:val="000000" w:themeColor="text1"/>
          <w:szCs w:val="24"/>
        </w:rPr>
        <w:t xml:space="preserve">au sein de votre service </w:t>
      </w:r>
      <w:r w:rsidRPr="00575B82">
        <w:rPr>
          <w:rFonts w:cstheme="minorHAnsi"/>
          <w:i/>
          <w:color w:val="000000" w:themeColor="text1"/>
          <w:szCs w:val="24"/>
        </w:rPr>
        <w:t>des actions d’amélioration</w:t>
      </w:r>
      <w:r w:rsidR="009C4BA2" w:rsidRPr="00575B82">
        <w:rPr>
          <w:rFonts w:cstheme="minorHAnsi"/>
          <w:i/>
          <w:color w:val="000000" w:themeColor="text1"/>
          <w:szCs w:val="24"/>
        </w:rPr>
        <w:t xml:space="preserve"> en lien avec la qualité et la sécurité</w:t>
      </w:r>
      <w:r w:rsidRPr="00575B82">
        <w:rPr>
          <w:rFonts w:cstheme="minorHAnsi"/>
          <w:i/>
          <w:color w:val="000000" w:themeColor="text1"/>
          <w:szCs w:val="24"/>
        </w:rPr>
        <w:t xml:space="preserve"> ? Lesquelles ? </w:t>
      </w:r>
    </w:p>
    <w:p w:rsidR="00C124C1" w:rsidRPr="0004667A" w:rsidRDefault="00C124C1" w:rsidP="00C124C1">
      <w:pPr>
        <w:spacing w:after="0"/>
        <w:jc w:val="both"/>
      </w:pPr>
    </w:p>
    <w:tbl>
      <w:tblPr>
        <w:tblStyle w:val="Grilledutableau"/>
        <w:tblW w:w="14083" w:type="dxa"/>
        <w:tblInd w:w="137" w:type="dxa"/>
        <w:tblLook w:val="04A0" w:firstRow="1" w:lastRow="0" w:firstColumn="1" w:lastColumn="0" w:noHBand="0" w:noVBand="1"/>
      </w:tblPr>
      <w:tblGrid>
        <w:gridCol w:w="8476"/>
        <w:gridCol w:w="2694"/>
        <w:gridCol w:w="2913"/>
      </w:tblGrid>
      <w:tr w:rsidR="00371243" w:rsidRPr="00A93BA0" w:rsidTr="00C366F3">
        <w:trPr>
          <w:cantSplit/>
          <w:trHeight w:val="583"/>
        </w:trPr>
        <w:tc>
          <w:tcPr>
            <w:tcW w:w="8476" w:type="dxa"/>
            <w:shd w:val="clear" w:color="auto" w:fill="D99594" w:themeFill="accent2" w:themeFillTint="99"/>
            <w:vAlign w:val="center"/>
          </w:tcPr>
          <w:p w:rsidR="00371243" w:rsidRPr="00A93BA0" w:rsidRDefault="00371243" w:rsidP="00E25228">
            <w:pPr>
              <w:jc w:val="center"/>
              <w:rPr>
                <w:b/>
              </w:rPr>
            </w:pPr>
            <w:r w:rsidRPr="00A93BA0">
              <w:rPr>
                <w:b/>
              </w:rPr>
              <w:t>Compétences</w:t>
            </w:r>
          </w:p>
        </w:tc>
        <w:tc>
          <w:tcPr>
            <w:tcW w:w="2694" w:type="dxa"/>
            <w:shd w:val="clear" w:color="auto" w:fill="D99594" w:themeFill="accent2" w:themeFillTint="99"/>
          </w:tcPr>
          <w:p w:rsidR="00371243" w:rsidRDefault="00371243" w:rsidP="00E25228">
            <w:pPr>
              <w:jc w:val="center"/>
              <w:rPr>
                <w:b/>
              </w:rPr>
            </w:pPr>
            <w:r>
              <w:rPr>
                <w:b/>
              </w:rPr>
              <w:t>Auto-évaluation du candidat</w:t>
            </w:r>
          </w:p>
        </w:tc>
        <w:tc>
          <w:tcPr>
            <w:tcW w:w="2913" w:type="dxa"/>
            <w:shd w:val="clear" w:color="auto" w:fill="D99594" w:themeFill="accent2" w:themeFillTint="99"/>
            <w:vAlign w:val="center"/>
          </w:tcPr>
          <w:p w:rsidR="00371243" w:rsidRPr="00A93BA0" w:rsidRDefault="00371243" w:rsidP="00E25228">
            <w:pPr>
              <w:jc w:val="center"/>
              <w:rPr>
                <w:b/>
              </w:rPr>
            </w:pPr>
            <w:r>
              <w:rPr>
                <w:b/>
              </w:rPr>
              <w:t>Bilan</w:t>
            </w:r>
          </w:p>
        </w:tc>
      </w:tr>
      <w:tr w:rsidR="001C7273" w:rsidTr="00902185">
        <w:trPr>
          <w:cantSplit/>
        </w:trPr>
        <w:tc>
          <w:tcPr>
            <w:tcW w:w="8476" w:type="dxa"/>
            <w:vAlign w:val="center"/>
          </w:tcPr>
          <w:p w:rsidR="001C7273" w:rsidRPr="00095DB7" w:rsidRDefault="001C7273" w:rsidP="00371243">
            <w:pPr>
              <w:jc w:val="both"/>
              <w:rPr>
                <w:sz w:val="20"/>
              </w:rPr>
            </w:pPr>
            <w:r w:rsidRPr="00095DB7">
              <w:rPr>
                <w:sz w:val="20"/>
              </w:rPr>
              <w:t>Renseigner le dossier de régulation et le dossier de régulation médicale</w:t>
            </w:r>
          </w:p>
        </w:tc>
        <w:tc>
          <w:tcPr>
            <w:tcW w:w="2694"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c>
          <w:tcPr>
            <w:tcW w:w="2913"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r>
      <w:tr w:rsidR="001C7273" w:rsidTr="00902185">
        <w:trPr>
          <w:cantSplit/>
        </w:trPr>
        <w:tc>
          <w:tcPr>
            <w:tcW w:w="8476" w:type="dxa"/>
            <w:vAlign w:val="center"/>
          </w:tcPr>
          <w:p w:rsidR="001C7273" w:rsidRPr="00095DB7" w:rsidRDefault="001C7273" w:rsidP="00371243">
            <w:pPr>
              <w:jc w:val="both"/>
              <w:rPr>
                <w:sz w:val="20"/>
              </w:rPr>
            </w:pPr>
            <w:r w:rsidRPr="00095DB7">
              <w:rPr>
                <w:sz w:val="20"/>
              </w:rPr>
              <w:t>Utiliser les fonctionnalités des outils informatiques et des logiciels métiers</w:t>
            </w:r>
          </w:p>
        </w:tc>
        <w:tc>
          <w:tcPr>
            <w:tcW w:w="2694"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c>
          <w:tcPr>
            <w:tcW w:w="2913"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r>
      <w:tr w:rsidR="001C7273" w:rsidTr="00902185">
        <w:trPr>
          <w:cantSplit/>
        </w:trPr>
        <w:tc>
          <w:tcPr>
            <w:tcW w:w="8476" w:type="dxa"/>
            <w:vAlign w:val="center"/>
          </w:tcPr>
          <w:p w:rsidR="001C7273" w:rsidRPr="00095DB7" w:rsidRDefault="001C7273" w:rsidP="00371243">
            <w:pPr>
              <w:jc w:val="both"/>
              <w:rPr>
                <w:sz w:val="20"/>
              </w:rPr>
            </w:pPr>
            <w:r w:rsidRPr="00095DB7">
              <w:rPr>
                <w:sz w:val="20"/>
              </w:rPr>
              <w:t>Utiliser les fonctionnalités des différents outils de communication</w:t>
            </w:r>
          </w:p>
        </w:tc>
        <w:tc>
          <w:tcPr>
            <w:tcW w:w="2694"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c>
          <w:tcPr>
            <w:tcW w:w="2913"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r>
      <w:tr w:rsidR="001C7273" w:rsidTr="00902185">
        <w:trPr>
          <w:cantSplit/>
        </w:trPr>
        <w:tc>
          <w:tcPr>
            <w:tcW w:w="8476" w:type="dxa"/>
            <w:vAlign w:val="center"/>
          </w:tcPr>
          <w:p w:rsidR="001C7273" w:rsidRPr="00095DB7" w:rsidRDefault="001C7273" w:rsidP="00371243">
            <w:pPr>
              <w:jc w:val="both"/>
              <w:rPr>
                <w:sz w:val="20"/>
              </w:rPr>
            </w:pPr>
            <w:r w:rsidRPr="00095DB7">
              <w:rPr>
                <w:sz w:val="20"/>
              </w:rPr>
              <w:t xml:space="preserve">Actualiser la base de données sur les ressources liées aux interventions </w:t>
            </w:r>
          </w:p>
        </w:tc>
        <w:tc>
          <w:tcPr>
            <w:tcW w:w="2694"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c>
          <w:tcPr>
            <w:tcW w:w="2913"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r>
      <w:tr w:rsidR="001C7273" w:rsidTr="00902185">
        <w:trPr>
          <w:cantSplit/>
        </w:trPr>
        <w:tc>
          <w:tcPr>
            <w:tcW w:w="8476" w:type="dxa"/>
            <w:vAlign w:val="center"/>
          </w:tcPr>
          <w:p w:rsidR="001C7273" w:rsidRPr="00095DB7" w:rsidRDefault="001C7273" w:rsidP="00371243">
            <w:pPr>
              <w:jc w:val="both"/>
              <w:rPr>
                <w:sz w:val="20"/>
              </w:rPr>
            </w:pPr>
            <w:r w:rsidRPr="00095DB7">
              <w:rPr>
                <w:sz w:val="20"/>
              </w:rPr>
              <w:t>Rechercher en continu toute information susceptible d’impacter l’activité</w:t>
            </w:r>
          </w:p>
        </w:tc>
        <w:tc>
          <w:tcPr>
            <w:tcW w:w="2694"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c>
          <w:tcPr>
            <w:tcW w:w="2913"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r>
      <w:tr w:rsidR="001C7273" w:rsidTr="00902185">
        <w:trPr>
          <w:cantSplit/>
        </w:trPr>
        <w:tc>
          <w:tcPr>
            <w:tcW w:w="8476" w:type="dxa"/>
            <w:vAlign w:val="center"/>
          </w:tcPr>
          <w:p w:rsidR="001C7273" w:rsidRPr="00095DB7" w:rsidRDefault="001C7273" w:rsidP="00371243">
            <w:pPr>
              <w:jc w:val="both"/>
              <w:rPr>
                <w:sz w:val="20"/>
              </w:rPr>
            </w:pPr>
            <w:r w:rsidRPr="00095DB7">
              <w:rPr>
                <w:sz w:val="20"/>
              </w:rPr>
              <w:t>Traiter et transmettre de manière appropriée les informations reçues des interlocuteurs du Samu Centre 15</w:t>
            </w:r>
          </w:p>
        </w:tc>
        <w:tc>
          <w:tcPr>
            <w:tcW w:w="2694"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c>
          <w:tcPr>
            <w:tcW w:w="2913"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r>
      <w:tr w:rsidR="001C7273" w:rsidTr="00902185">
        <w:trPr>
          <w:cantSplit/>
        </w:trPr>
        <w:tc>
          <w:tcPr>
            <w:tcW w:w="8476" w:type="dxa"/>
            <w:vAlign w:val="center"/>
          </w:tcPr>
          <w:p w:rsidR="001C7273" w:rsidRPr="00095DB7" w:rsidRDefault="001C7273" w:rsidP="00371243">
            <w:pPr>
              <w:jc w:val="both"/>
              <w:rPr>
                <w:sz w:val="20"/>
              </w:rPr>
            </w:pPr>
            <w:r w:rsidRPr="00095DB7">
              <w:rPr>
                <w:sz w:val="20"/>
              </w:rPr>
              <w:t xml:space="preserve">Organiser sa propre activité en prenant en compte le travail en équipe, sa propre charge émotionnelle et la nécessité de réactivité </w:t>
            </w:r>
          </w:p>
        </w:tc>
        <w:tc>
          <w:tcPr>
            <w:tcW w:w="2694"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c>
          <w:tcPr>
            <w:tcW w:w="2913"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r>
      <w:tr w:rsidR="001C7273" w:rsidTr="00902185">
        <w:trPr>
          <w:cantSplit/>
        </w:trPr>
        <w:tc>
          <w:tcPr>
            <w:tcW w:w="8476" w:type="dxa"/>
            <w:vAlign w:val="center"/>
          </w:tcPr>
          <w:p w:rsidR="001C7273" w:rsidRPr="00095DB7" w:rsidRDefault="001C7273" w:rsidP="00371243">
            <w:pPr>
              <w:jc w:val="both"/>
              <w:rPr>
                <w:sz w:val="20"/>
              </w:rPr>
            </w:pPr>
            <w:r w:rsidRPr="00095DB7">
              <w:rPr>
                <w:sz w:val="20"/>
              </w:rPr>
              <w:t>Transmettre les données utiles pour la continuité de service</w:t>
            </w:r>
          </w:p>
        </w:tc>
        <w:tc>
          <w:tcPr>
            <w:tcW w:w="2694"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c>
          <w:tcPr>
            <w:tcW w:w="2913"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r>
      <w:tr w:rsidR="001C7273" w:rsidTr="00902185">
        <w:trPr>
          <w:cantSplit/>
        </w:trPr>
        <w:tc>
          <w:tcPr>
            <w:tcW w:w="8476" w:type="dxa"/>
            <w:vAlign w:val="center"/>
          </w:tcPr>
          <w:p w:rsidR="001C7273" w:rsidRPr="00095DB7" w:rsidRDefault="001C7273" w:rsidP="00371243">
            <w:pPr>
              <w:jc w:val="both"/>
              <w:rPr>
                <w:sz w:val="20"/>
              </w:rPr>
            </w:pPr>
            <w:r w:rsidRPr="00095DB7">
              <w:rPr>
                <w:sz w:val="20"/>
              </w:rPr>
              <w:t>Repérer les événements indésirables et les non-conformités et transmettre les informations appropriées</w:t>
            </w:r>
          </w:p>
        </w:tc>
        <w:tc>
          <w:tcPr>
            <w:tcW w:w="2694"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c>
          <w:tcPr>
            <w:tcW w:w="2913"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r>
      <w:tr w:rsidR="001C7273" w:rsidTr="00902185">
        <w:trPr>
          <w:cantSplit/>
        </w:trPr>
        <w:tc>
          <w:tcPr>
            <w:tcW w:w="8476" w:type="dxa"/>
            <w:vAlign w:val="center"/>
          </w:tcPr>
          <w:p w:rsidR="001C7273" w:rsidRPr="00095DB7" w:rsidRDefault="001C7273" w:rsidP="00371243">
            <w:pPr>
              <w:jc w:val="both"/>
              <w:rPr>
                <w:sz w:val="20"/>
              </w:rPr>
            </w:pPr>
            <w:r w:rsidRPr="00095DB7">
              <w:rPr>
                <w:sz w:val="20"/>
              </w:rPr>
              <w:t>Evaluer sa pratique, identifier les axes d’amélioration et ses besoins en formation</w:t>
            </w:r>
          </w:p>
        </w:tc>
        <w:tc>
          <w:tcPr>
            <w:tcW w:w="2694"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c>
          <w:tcPr>
            <w:tcW w:w="2913"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r>
      <w:tr w:rsidR="001C7273" w:rsidTr="00902185">
        <w:trPr>
          <w:cantSplit/>
        </w:trPr>
        <w:tc>
          <w:tcPr>
            <w:tcW w:w="8476" w:type="dxa"/>
            <w:vAlign w:val="center"/>
          </w:tcPr>
          <w:p w:rsidR="001C7273" w:rsidRPr="00095DB7" w:rsidRDefault="001C7273" w:rsidP="00371243">
            <w:pPr>
              <w:jc w:val="both"/>
              <w:rPr>
                <w:sz w:val="20"/>
              </w:rPr>
            </w:pPr>
            <w:r w:rsidRPr="00095DB7">
              <w:rPr>
                <w:sz w:val="20"/>
              </w:rPr>
              <w:t>Proposer des actions d’amélioration contribuant à la qualité et à la sécurité dans son champ de compétences</w:t>
            </w:r>
          </w:p>
        </w:tc>
        <w:tc>
          <w:tcPr>
            <w:tcW w:w="2694"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c>
          <w:tcPr>
            <w:tcW w:w="2913" w:type="dxa"/>
          </w:tcPr>
          <w:p w:rsidR="001C7273" w:rsidRDefault="001C7273">
            <w:r w:rsidRPr="00F84FFB">
              <w:rPr>
                <w:rFonts w:cstheme="minorHAnsi"/>
                <w:b/>
                <w:color w:val="C0504D" w:themeColor="accent2"/>
                <w:lang w:eastAsia="fr-FR"/>
              </w:rPr>
              <w:sym w:font="Wingdings" w:char="F071"/>
            </w:r>
            <w:r w:rsidRPr="00F84FFB">
              <w:rPr>
                <w:rFonts w:cstheme="minorHAnsi"/>
                <w:b/>
                <w:color w:val="C0504D" w:themeColor="accent2"/>
                <w:lang w:eastAsia="fr-FR"/>
              </w:rPr>
              <w:t xml:space="preserve"> Non acquis </w:t>
            </w:r>
            <w:r w:rsidRPr="00F84FFB">
              <w:rPr>
                <w:rFonts w:cstheme="minorHAnsi"/>
                <w:b/>
                <w:color w:val="F79646" w:themeColor="accent6"/>
                <w:lang w:eastAsia="fr-FR"/>
              </w:rPr>
              <w:sym w:font="Wingdings" w:char="F071"/>
            </w:r>
            <w:r w:rsidRPr="00F84FFB">
              <w:rPr>
                <w:rFonts w:cstheme="minorHAnsi"/>
                <w:b/>
                <w:color w:val="F79646" w:themeColor="accent6"/>
                <w:lang w:eastAsia="fr-FR"/>
              </w:rPr>
              <w:t xml:space="preserve"> Acquis</w:t>
            </w:r>
          </w:p>
        </w:tc>
      </w:tr>
    </w:tbl>
    <w:p w:rsidR="00FA362A" w:rsidRDefault="00FA362A"/>
    <w:p w:rsidR="00C829BA" w:rsidRDefault="00371243">
      <w:r>
        <w:rPr>
          <w:rFonts w:ascii="Times New Roman" w:hAnsi="Times New Roman" w:cs="Times New Roman"/>
          <w:noProof/>
          <w:sz w:val="24"/>
          <w:szCs w:val="24"/>
          <w:lang w:eastAsia="fr-FR"/>
        </w:rPr>
        <w:lastRenderedPageBreak/>
        <mc:AlternateContent>
          <mc:Choice Requires="wps">
            <w:drawing>
              <wp:anchor distT="0" distB="0" distL="114300" distR="114300" simplePos="0" relativeHeight="251645952" behindDoc="1" locked="0" layoutInCell="1" allowOverlap="1" wp14:anchorId="36D54EE4" wp14:editId="30404637">
                <wp:simplePos x="0" y="0"/>
                <wp:positionH relativeFrom="margin">
                  <wp:posOffset>49329</wp:posOffset>
                </wp:positionH>
                <wp:positionV relativeFrom="paragraph">
                  <wp:posOffset>65847</wp:posOffset>
                </wp:positionV>
                <wp:extent cx="8782050" cy="2916820"/>
                <wp:effectExtent l="0" t="0" r="19050"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0" cy="2916820"/>
                        </a:xfrm>
                        <a:prstGeom prst="rect">
                          <a:avLst/>
                        </a:prstGeom>
                        <a:solidFill>
                          <a:sysClr val="window" lastClr="FFFFFF"/>
                        </a:solidFill>
                        <a:ln w="12700">
                          <a:solidFill>
                            <a:srgbClr val="004F9F"/>
                          </a:solidFill>
                          <a:prstDash val="solid"/>
                          <a:round/>
                          <a:headEnd/>
                          <a:tailEnd/>
                        </a:ln>
                        <a:effectLst/>
                      </wps:spPr>
                      <wps:txbx>
                        <w:txbxContent>
                          <w:p w:rsidR="00F427D6" w:rsidRPr="00A45201" w:rsidRDefault="00F427D6" w:rsidP="00371243">
                            <w:pPr>
                              <w:tabs>
                                <w:tab w:val="num" w:pos="284"/>
                              </w:tabs>
                              <w:jc w:val="center"/>
                              <w:rPr>
                                <w:rFonts w:cstheme="minorHAnsi"/>
                                <w:b/>
                                <w:bCs/>
                              </w:rPr>
                            </w:pPr>
                            <w:r w:rsidRPr="00A45201">
                              <w:rPr>
                                <w:rFonts w:cstheme="minorHAnsi"/>
                                <w:b/>
                                <w:bCs/>
                              </w:rPr>
                              <w:t>Décision</w:t>
                            </w:r>
                          </w:p>
                          <w:p w:rsidR="00F427D6" w:rsidRPr="00A45201" w:rsidRDefault="00F427D6" w:rsidP="00371243">
                            <w:pPr>
                              <w:jc w:val="both"/>
                              <w:rPr>
                                <w:rFonts w:cstheme="minorHAnsi"/>
                              </w:rPr>
                            </w:pPr>
                            <w:r w:rsidRPr="00A45201">
                              <w:rPr>
                                <w:rFonts w:cstheme="minorHAnsi"/>
                                <w:b/>
                              </w:rPr>
                              <w:t>Si tous les éléments de la compétence sont</w:t>
                            </w:r>
                            <w:r>
                              <w:rPr>
                                <w:rFonts w:cstheme="minorHAnsi"/>
                                <w:b/>
                              </w:rPr>
                              <w:t xml:space="preserve"> considérés comme étant</w:t>
                            </w:r>
                            <w:r w:rsidRPr="00A45201">
                              <w:rPr>
                                <w:rFonts w:cstheme="minorHAnsi"/>
                                <w:b/>
                              </w:rPr>
                              <w:t xml:space="preserve"> acquis</w:t>
                            </w:r>
                            <w:r w:rsidRPr="00A45201">
                              <w:rPr>
                                <w:rFonts w:cstheme="minorHAnsi"/>
                              </w:rPr>
                              <w:t> :</w:t>
                            </w:r>
                          </w:p>
                          <w:p w:rsidR="00F427D6" w:rsidRPr="00A45201" w:rsidRDefault="00F427D6" w:rsidP="00371243">
                            <w:pPr>
                              <w:spacing w:after="0" w:line="240" w:lineRule="auto"/>
                              <w:contextualSpacing/>
                              <w:jc w:val="both"/>
                              <w:rPr>
                                <w:rFonts w:cstheme="minorHAnsi"/>
                                <w:b/>
                              </w:rPr>
                            </w:pPr>
                            <w:r w:rsidRPr="00A45201">
                              <w:rPr>
                                <w:rFonts w:cstheme="minorHAnsi"/>
                              </w:rPr>
                              <w:sym w:font="Wingdings" w:char="F071"/>
                            </w:r>
                            <w:r w:rsidRPr="00A45201">
                              <w:rPr>
                                <w:rFonts w:cstheme="minorHAnsi"/>
                              </w:rPr>
                              <w:t xml:space="preserve"> </w:t>
                            </w:r>
                            <w:r w:rsidRPr="00A45201">
                              <w:rPr>
                                <w:rFonts w:cstheme="minorHAnsi"/>
                                <w:b/>
                              </w:rPr>
                              <w:t xml:space="preserve">Le candidat met en œuvre l’ensemble des compétences du bloc </w:t>
                            </w:r>
                            <w:r>
                              <w:rPr>
                                <w:rFonts w:cstheme="minorHAnsi"/>
                                <w:b/>
                              </w:rPr>
                              <w:t>3</w:t>
                            </w:r>
                            <w:r w:rsidRPr="00A45201">
                              <w:rPr>
                                <w:rFonts w:cstheme="minorHAnsi"/>
                                <w:b/>
                              </w:rPr>
                              <w:t xml:space="preserve"> et peut être présenté à l’épreuve d’évaluation finale permettant l’accès au diplôme, pour ce bloc</w:t>
                            </w:r>
                            <w:r>
                              <w:rPr>
                                <w:rFonts w:cstheme="minorHAnsi"/>
                                <w:b/>
                              </w:rPr>
                              <w:t>.</w:t>
                            </w:r>
                          </w:p>
                          <w:p w:rsidR="00F427D6" w:rsidRPr="00A45201" w:rsidRDefault="00F427D6" w:rsidP="00371243">
                            <w:pPr>
                              <w:spacing w:after="0" w:line="240" w:lineRule="auto"/>
                              <w:ind w:left="360"/>
                              <w:contextualSpacing/>
                              <w:jc w:val="both"/>
                              <w:rPr>
                                <w:rFonts w:cstheme="minorHAnsi"/>
                                <w:b/>
                              </w:rPr>
                            </w:pPr>
                          </w:p>
                          <w:p w:rsidR="00F427D6" w:rsidRPr="00A45201" w:rsidRDefault="00F427D6" w:rsidP="00371243">
                            <w:pPr>
                              <w:jc w:val="both"/>
                              <w:rPr>
                                <w:rFonts w:cstheme="minorHAnsi"/>
                              </w:rPr>
                            </w:pPr>
                            <w:r w:rsidRPr="00A45201">
                              <w:rPr>
                                <w:rFonts w:cstheme="minorHAnsi"/>
                              </w:rPr>
                              <w:t>Sinon :</w:t>
                            </w:r>
                          </w:p>
                          <w:p w:rsidR="00F427D6" w:rsidRPr="00A45201" w:rsidRDefault="00F427D6" w:rsidP="00371243">
                            <w:pPr>
                              <w:tabs>
                                <w:tab w:val="num" w:pos="284"/>
                              </w:tabs>
                              <w:rPr>
                                <w:rFonts w:cstheme="minorHAnsi"/>
                                <w:b/>
                              </w:rPr>
                            </w:pPr>
                            <w:r w:rsidRPr="00A45201">
                              <w:rPr>
                                <w:rFonts w:cstheme="minorHAnsi"/>
                              </w:rPr>
                              <w:sym w:font="Wingdings" w:char="F071"/>
                            </w:r>
                            <w:r w:rsidRPr="00A45201">
                              <w:rPr>
                                <w:rFonts w:cstheme="minorHAnsi"/>
                              </w:rPr>
                              <w:t xml:space="preserve"> Le candidat a besoin</w:t>
                            </w:r>
                            <w:r w:rsidRPr="00A45201">
                              <w:rPr>
                                <w:rFonts w:cstheme="minorHAnsi"/>
                                <w:b/>
                              </w:rPr>
                              <w:t xml:space="preserve"> d’un complément de formation pour les modules et/ ou formations suivantes : </w:t>
                            </w:r>
                          </w:p>
                          <w:p w:rsidR="00F427D6" w:rsidRPr="00DC75CF" w:rsidRDefault="00F427D6" w:rsidP="00EA797C">
                            <w:pPr>
                              <w:ind w:left="708"/>
                              <w:rPr>
                                <w:rFonts w:cstheme="minorHAnsi"/>
                                <w:color w:val="FF0000"/>
                              </w:rPr>
                            </w:pPr>
                            <w:r w:rsidRPr="00EA797C">
                              <w:rPr>
                                <w:rFonts w:cstheme="minorHAnsi"/>
                                <w:color w:val="000000"/>
                              </w:rPr>
                              <w:sym w:font="Wingdings" w:char="F071"/>
                            </w:r>
                            <w:r>
                              <w:rPr>
                                <w:rFonts w:cstheme="minorHAnsi"/>
                                <w:color w:val="000000"/>
                              </w:rPr>
                              <w:t xml:space="preserve"> </w:t>
                            </w:r>
                            <w:r w:rsidRPr="00EA797C">
                              <w:rPr>
                                <w:rFonts w:cstheme="minorHAnsi"/>
                                <w:color w:val="000000"/>
                              </w:rPr>
                              <w:t>Module 3.a</w:t>
                            </w:r>
                            <w:r>
                              <w:rPr>
                                <w:rFonts w:cstheme="minorHAnsi"/>
                                <w:color w:val="000000"/>
                              </w:rPr>
                              <w:t xml:space="preserve"> : </w:t>
                            </w:r>
                            <w:r w:rsidRPr="00EA797C">
                              <w:rPr>
                                <w:rFonts w:cstheme="minorHAnsi"/>
                                <w:color w:val="000000"/>
                              </w:rPr>
                              <w:t>Traitement des informations et informatique</w:t>
                            </w:r>
                            <w:r>
                              <w:rPr>
                                <w:rFonts w:cstheme="minorHAnsi"/>
                                <w:color w:val="000000"/>
                              </w:rPr>
                              <w:t xml:space="preserve"> </w:t>
                            </w:r>
                          </w:p>
                          <w:p w:rsidR="00F427D6" w:rsidRPr="001B4A17" w:rsidRDefault="00F427D6" w:rsidP="009C4BA2">
                            <w:pPr>
                              <w:ind w:left="708"/>
                              <w:rPr>
                                <w:sz w:val="20"/>
                              </w:rPr>
                            </w:pPr>
                            <w:r w:rsidRPr="00EA797C">
                              <w:rPr>
                                <w:rFonts w:cstheme="minorHAnsi"/>
                                <w:color w:val="000000"/>
                              </w:rPr>
                              <w:sym w:font="Wingdings" w:char="F071"/>
                            </w:r>
                            <w:r>
                              <w:rPr>
                                <w:rFonts w:cstheme="minorHAnsi"/>
                                <w:color w:val="000000"/>
                              </w:rPr>
                              <w:t xml:space="preserve"> </w:t>
                            </w:r>
                            <w:r w:rsidRPr="009C4BA2">
                              <w:rPr>
                                <w:rFonts w:cstheme="minorHAnsi"/>
                                <w:color w:val="000000"/>
                              </w:rPr>
                              <w:t>Module 3.b : Qualité-sécurité-gestion des risques</w:t>
                            </w:r>
                          </w:p>
                          <w:p w:rsidR="00F427D6" w:rsidRPr="00B50E45" w:rsidRDefault="00F427D6" w:rsidP="00B50E45">
                            <w:pPr>
                              <w:pStyle w:val="Paragraphedeliste"/>
                              <w:numPr>
                                <w:ilvl w:val="0"/>
                                <w:numId w:val="36"/>
                              </w:numPr>
                              <w:rPr>
                                <w:rFonts w:cstheme="minorHAnsi"/>
                                <w:i/>
                              </w:rPr>
                            </w:pPr>
                            <w:r w:rsidRPr="00B50E45">
                              <w:rPr>
                                <w:rFonts w:cstheme="minorHAnsi"/>
                                <w:i/>
                              </w:rPr>
                              <w:t>Les contenus de formation spécifiques s</w:t>
                            </w:r>
                            <w:r>
                              <w:rPr>
                                <w:rFonts w:cstheme="minorHAnsi"/>
                                <w:i/>
                              </w:rPr>
                              <w:t xml:space="preserve">eront à sélectionner </w:t>
                            </w:r>
                            <w:r w:rsidRPr="00745353">
                              <w:rPr>
                                <w:rFonts w:cstheme="minorHAnsi"/>
                                <w:i/>
                              </w:rPr>
                              <w:t>pages 20 et 21.</w:t>
                            </w:r>
                          </w:p>
                          <w:p w:rsidR="00F427D6" w:rsidRPr="00EA797C" w:rsidRDefault="00F427D6" w:rsidP="00EA797C">
                            <w:pPr>
                              <w:ind w:left="708"/>
                              <w:rPr>
                                <w:rFonts w:cstheme="minorHAnsi"/>
                                <w:color w:val="000000"/>
                              </w:rPr>
                            </w:pPr>
                          </w:p>
                          <w:p w:rsidR="00F427D6" w:rsidRDefault="00F427D6" w:rsidP="00EA797C">
                            <w:pPr>
                              <w:rPr>
                                <w:rFonts w:ascii="Verdana" w:eastAsia="Calibri" w:hAnsi="Verdana"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54EE4" id="Rectangle 3" o:spid="_x0000_s1042" style="position:absolute;margin-left:3.9pt;margin-top:5.2pt;width:691.5pt;height:229.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" fillcolor="window" strokecolor="#004f9f" strokeweight="1pt">
                <v:stroke joinstyle="round"/>
                <v:textbox>
                  <w:txbxContent>
                    <w:p w:rsidR="00F427D6" w:rsidRPr="00A45201" w:rsidRDefault="00F427D6" w:rsidP="00371243">
                      <w:pPr>
                        <w:tabs>
                          <w:tab w:val="num" w:pos="284"/>
                        </w:tabs>
                        <w:jc w:val="center"/>
                        <w:rPr>
                          <w:rFonts w:cstheme="minorHAnsi"/>
                          <w:b/>
                          <w:bCs/>
                        </w:rPr>
                      </w:pPr>
                      <w:r w:rsidRPr="00A45201">
                        <w:rPr>
                          <w:rFonts w:cstheme="minorHAnsi"/>
                          <w:b/>
                          <w:bCs/>
                        </w:rPr>
                        <w:t>Décision</w:t>
                      </w:r>
                    </w:p>
                    <w:p w:rsidR="00F427D6" w:rsidRPr="00A45201" w:rsidRDefault="00F427D6" w:rsidP="00371243">
                      <w:pPr>
                        <w:jc w:val="both"/>
                        <w:rPr>
                          <w:rFonts w:cstheme="minorHAnsi"/>
                        </w:rPr>
                      </w:pPr>
                      <w:r w:rsidRPr="00A45201">
                        <w:rPr>
                          <w:rFonts w:cstheme="minorHAnsi"/>
                          <w:b/>
                        </w:rPr>
                        <w:t>Si tous les éléments de la compétence sont</w:t>
                      </w:r>
                      <w:r>
                        <w:rPr>
                          <w:rFonts w:cstheme="minorHAnsi"/>
                          <w:b/>
                        </w:rPr>
                        <w:t xml:space="preserve"> considérés comme étant</w:t>
                      </w:r>
                      <w:r w:rsidRPr="00A45201">
                        <w:rPr>
                          <w:rFonts w:cstheme="minorHAnsi"/>
                          <w:b/>
                        </w:rPr>
                        <w:t xml:space="preserve"> acquis</w:t>
                      </w:r>
                      <w:r w:rsidRPr="00A45201">
                        <w:rPr>
                          <w:rFonts w:cstheme="minorHAnsi"/>
                        </w:rPr>
                        <w:t> :</w:t>
                      </w:r>
                    </w:p>
                    <w:p w:rsidR="00F427D6" w:rsidRPr="00A45201" w:rsidRDefault="00F427D6" w:rsidP="00371243">
                      <w:pPr>
                        <w:spacing w:after="0" w:line="240" w:lineRule="auto"/>
                        <w:contextualSpacing/>
                        <w:jc w:val="both"/>
                        <w:rPr>
                          <w:rFonts w:cstheme="minorHAnsi"/>
                          <w:b/>
                        </w:rPr>
                      </w:pPr>
                      <w:r w:rsidRPr="00A45201">
                        <w:rPr>
                          <w:rFonts w:cstheme="minorHAnsi"/>
                        </w:rPr>
                        <w:sym w:font="Wingdings" w:char="F071"/>
                      </w:r>
                      <w:r w:rsidRPr="00A45201">
                        <w:rPr>
                          <w:rFonts w:cstheme="minorHAnsi"/>
                        </w:rPr>
                        <w:t xml:space="preserve"> </w:t>
                      </w:r>
                      <w:r w:rsidRPr="00A45201">
                        <w:rPr>
                          <w:rFonts w:cstheme="minorHAnsi"/>
                          <w:b/>
                        </w:rPr>
                        <w:t xml:space="preserve">Le candidat met en œuvre l’ensemble des compétences du bloc </w:t>
                      </w:r>
                      <w:r>
                        <w:rPr>
                          <w:rFonts w:cstheme="minorHAnsi"/>
                          <w:b/>
                        </w:rPr>
                        <w:t>3</w:t>
                      </w:r>
                      <w:r w:rsidRPr="00A45201">
                        <w:rPr>
                          <w:rFonts w:cstheme="minorHAnsi"/>
                          <w:b/>
                        </w:rPr>
                        <w:t xml:space="preserve"> et peut être présenté à l’épreuve d’évaluation finale permettant l’accès au diplôme, pour ce bloc</w:t>
                      </w:r>
                      <w:r>
                        <w:rPr>
                          <w:rFonts w:cstheme="minorHAnsi"/>
                          <w:b/>
                        </w:rPr>
                        <w:t>.</w:t>
                      </w:r>
                    </w:p>
                    <w:p w:rsidR="00F427D6" w:rsidRPr="00A45201" w:rsidRDefault="00F427D6" w:rsidP="00371243">
                      <w:pPr>
                        <w:spacing w:after="0" w:line="240" w:lineRule="auto"/>
                        <w:ind w:left="360"/>
                        <w:contextualSpacing/>
                        <w:jc w:val="both"/>
                        <w:rPr>
                          <w:rFonts w:cstheme="minorHAnsi"/>
                          <w:b/>
                        </w:rPr>
                      </w:pPr>
                    </w:p>
                    <w:p w:rsidR="00F427D6" w:rsidRPr="00A45201" w:rsidRDefault="00F427D6" w:rsidP="00371243">
                      <w:pPr>
                        <w:jc w:val="both"/>
                        <w:rPr>
                          <w:rFonts w:cstheme="minorHAnsi"/>
                        </w:rPr>
                      </w:pPr>
                      <w:r w:rsidRPr="00A45201">
                        <w:rPr>
                          <w:rFonts w:cstheme="minorHAnsi"/>
                        </w:rPr>
                        <w:t>Sinon :</w:t>
                      </w:r>
                    </w:p>
                    <w:p w:rsidR="00F427D6" w:rsidRPr="00A45201" w:rsidRDefault="00F427D6" w:rsidP="00371243">
                      <w:pPr>
                        <w:tabs>
                          <w:tab w:val="num" w:pos="284"/>
                        </w:tabs>
                        <w:rPr>
                          <w:rFonts w:cstheme="minorHAnsi"/>
                          <w:b/>
                        </w:rPr>
                      </w:pPr>
                      <w:r w:rsidRPr="00A45201">
                        <w:rPr>
                          <w:rFonts w:cstheme="minorHAnsi"/>
                        </w:rPr>
                        <w:sym w:font="Wingdings" w:char="F071"/>
                      </w:r>
                      <w:r w:rsidRPr="00A45201">
                        <w:rPr>
                          <w:rFonts w:cstheme="minorHAnsi"/>
                        </w:rPr>
                        <w:t xml:space="preserve"> Le candidat a besoin</w:t>
                      </w:r>
                      <w:r w:rsidRPr="00A45201">
                        <w:rPr>
                          <w:rFonts w:cstheme="minorHAnsi"/>
                          <w:b/>
                        </w:rPr>
                        <w:t xml:space="preserve"> d’un complément de formation pour les modules et/ ou formations suivantes : </w:t>
                      </w:r>
                    </w:p>
                    <w:p w:rsidR="00F427D6" w:rsidRPr="00DC75CF" w:rsidRDefault="00F427D6" w:rsidP="00EA797C">
                      <w:pPr>
                        <w:ind w:left="708"/>
                        <w:rPr>
                          <w:rFonts w:cstheme="minorHAnsi"/>
                          <w:color w:val="FF0000"/>
                        </w:rPr>
                      </w:pPr>
                      <w:r w:rsidRPr="00EA797C">
                        <w:rPr>
                          <w:rFonts w:cstheme="minorHAnsi"/>
                          <w:color w:val="000000"/>
                        </w:rPr>
                        <w:sym w:font="Wingdings" w:char="F071"/>
                      </w:r>
                      <w:r>
                        <w:rPr>
                          <w:rFonts w:cstheme="minorHAnsi"/>
                          <w:color w:val="000000"/>
                        </w:rPr>
                        <w:t xml:space="preserve"> </w:t>
                      </w:r>
                      <w:r w:rsidRPr="00EA797C">
                        <w:rPr>
                          <w:rFonts w:cstheme="minorHAnsi"/>
                          <w:color w:val="000000"/>
                        </w:rPr>
                        <w:t>Module 3.a</w:t>
                      </w:r>
                      <w:r>
                        <w:rPr>
                          <w:rFonts w:cstheme="minorHAnsi"/>
                          <w:color w:val="000000"/>
                        </w:rPr>
                        <w:t xml:space="preserve"> : </w:t>
                      </w:r>
                      <w:r w:rsidRPr="00EA797C">
                        <w:rPr>
                          <w:rFonts w:cstheme="minorHAnsi"/>
                          <w:color w:val="000000"/>
                        </w:rPr>
                        <w:t>Traitement des informations et informatique</w:t>
                      </w:r>
                      <w:r>
                        <w:rPr>
                          <w:rFonts w:cstheme="minorHAnsi"/>
                          <w:color w:val="000000"/>
                        </w:rPr>
                        <w:t xml:space="preserve"> </w:t>
                      </w:r>
                    </w:p>
                    <w:p w:rsidR="00F427D6" w:rsidRPr="001B4A17" w:rsidRDefault="00F427D6" w:rsidP="009C4BA2">
                      <w:pPr>
                        <w:ind w:left="708"/>
                        <w:rPr>
                          <w:sz w:val="20"/>
                        </w:rPr>
                      </w:pPr>
                      <w:r w:rsidRPr="00EA797C">
                        <w:rPr>
                          <w:rFonts w:cstheme="minorHAnsi"/>
                          <w:color w:val="000000"/>
                        </w:rPr>
                        <w:sym w:font="Wingdings" w:char="F071"/>
                      </w:r>
                      <w:r>
                        <w:rPr>
                          <w:rFonts w:cstheme="minorHAnsi"/>
                          <w:color w:val="000000"/>
                        </w:rPr>
                        <w:t xml:space="preserve"> </w:t>
                      </w:r>
                      <w:r w:rsidRPr="009C4BA2">
                        <w:rPr>
                          <w:rFonts w:cstheme="minorHAnsi"/>
                          <w:color w:val="000000"/>
                        </w:rPr>
                        <w:t>Module 3.b : Qualité-sécurité-gestion des risques</w:t>
                      </w:r>
                    </w:p>
                    <w:p w:rsidR="00F427D6" w:rsidRPr="00B50E45" w:rsidRDefault="00F427D6" w:rsidP="00B50E45">
                      <w:pPr>
                        <w:pStyle w:val="Paragraphedeliste"/>
                        <w:numPr>
                          <w:ilvl w:val="0"/>
                          <w:numId w:val="36"/>
                        </w:numPr>
                        <w:rPr>
                          <w:rFonts w:cstheme="minorHAnsi"/>
                          <w:i/>
                        </w:rPr>
                      </w:pPr>
                      <w:r w:rsidRPr="00B50E45">
                        <w:rPr>
                          <w:rFonts w:cstheme="minorHAnsi"/>
                          <w:i/>
                        </w:rPr>
                        <w:t>Les contenus de formation spécifiques s</w:t>
                      </w:r>
                      <w:r>
                        <w:rPr>
                          <w:rFonts w:cstheme="minorHAnsi"/>
                          <w:i/>
                        </w:rPr>
                        <w:t xml:space="preserve">eront à sélectionner </w:t>
                      </w:r>
                      <w:r w:rsidRPr="00745353">
                        <w:rPr>
                          <w:rFonts w:cstheme="minorHAnsi"/>
                          <w:i/>
                        </w:rPr>
                        <w:t>pages 20 et 21.</w:t>
                      </w:r>
                    </w:p>
                    <w:p w:rsidR="00F427D6" w:rsidRPr="00EA797C" w:rsidRDefault="00F427D6" w:rsidP="00EA797C">
                      <w:pPr>
                        <w:ind w:left="708"/>
                        <w:rPr>
                          <w:rFonts w:cstheme="minorHAnsi"/>
                          <w:color w:val="000000"/>
                        </w:rPr>
                      </w:pPr>
                    </w:p>
                    <w:p w:rsidR="00F427D6" w:rsidRDefault="00F427D6" w:rsidP="00EA797C">
                      <w:pPr>
                        <w:rPr>
                          <w:rFonts w:ascii="Verdana" w:eastAsia="Calibri" w:hAnsi="Verdana" w:cs="Times New Roman"/>
                        </w:rPr>
                      </w:pPr>
                    </w:p>
                  </w:txbxContent>
                </v:textbox>
                <w10:wrap anchorx="margin"/>
              </v:rect>
            </w:pict>
          </mc:Fallback>
        </mc:AlternateContent>
      </w:r>
      <w:r w:rsidR="00C829BA">
        <w:br w:type="page"/>
      </w:r>
    </w:p>
    <w:p w:rsidR="00C60D43" w:rsidRPr="0004051C" w:rsidRDefault="001F153C" w:rsidP="004D3F7B">
      <w:pPr>
        <w:jc w:val="center"/>
        <w:rPr>
          <w:b/>
          <w:color w:val="943634" w:themeColor="accent2" w:themeShade="BF"/>
          <w:sz w:val="32"/>
        </w:rPr>
      </w:pPr>
      <w:r w:rsidRPr="0004051C">
        <w:rPr>
          <w:b/>
          <w:color w:val="943634" w:themeColor="accent2" w:themeShade="BF"/>
          <w:sz w:val="32"/>
        </w:rPr>
        <w:lastRenderedPageBreak/>
        <w:t>BLOC 4 : APPUI A LA GESTION DES MOYENS LORS DE LA MISE EN ŒUVRE DE DISPOSITIFS PREVISIONNELS DE SECOURS, EN SITUATION DEGRADEE ET EN SITUATION SANITAIRE EXCEPTIONNELLE</w:t>
      </w:r>
    </w:p>
    <w:p w:rsidR="0004667A" w:rsidRPr="00575B82" w:rsidRDefault="0004667A" w:rsidP="0004667A">
      <w:pPr>
        <w:spacing w:after="0" w:line="254" w:lineRule="auto"/>
        <w:jc w:val="both"/>
        <w:rPr>
          <w:rFonts w:ascii="Arial" w:hAnsi="Arial" w:cs="Arial"/>
          <w:b/>
          <w:i/>
          <w:color w:val="000000" w:themeColor="text1"/>
          <w:szCs w:val="24"/>
        </w:rPr>
      </w:pPr>
      <w:r w:rsidRPr="00575B82">
        <w:rPr>
          <w:rFonts w:ascii="Arial" w:hAnsi="Arial" w:cs="Arial"/>
          <w:b/>
          <w:i/>
          <w:color w:val="000000" w:themeColor="text1"/>
          <w:szCs w:val="24"/>
        </w:rPr>
        <w:t xml:space="preserve">Exemples de questions : </w:t>
      </w:r>
    </w:p>
    <w:p w:rsidR="00C124C1" w:rsidRPr="00575B82" w:rsidRDefault="00893FCB" w:rsidP="00D907BE">
      <w:pPr>
        <w:pStyle w:val="Paragraphedeliste"/>
        <w:numPr>
          <w:ilvl w:val="0"/>
          <w:numId w:val="30"/>
        </w:numPr>
        <w:spacing w:after="0" w:line="254" w:lineRule="auto"/>
        <w:jc w:val="both"/>
        <w:rPr>
          <w:rFonts w:cstheme="minorHAnsi"/>
          <w:i/>
          <w:color w:val="000000" w:themeColor="text1"/>
          <w:szCs w:val="24"/>
        </w:rPr>
      </w:pPr>
      <w:r w:rsidRPr="00575B82">
        <w:rPr>
          <w:rFonts w:cstheme="minorHAnsi"/>
          <w:i/>
          <w:color w:val="000000" w:themeColor="text1"/>
          <w:szCs w:val="24"/>
        </w:rPr>
        <w:t xml:space="preserve">Avez-vous déjà été confronté(e) à </w:t>
      </w:r>
      <w:bookmarkStart w:id="19" w:name="_Hlk3972220"/>
      <w:r w:rsidRPr="00575B82">
        <w:rPr>
          <w:rFonts w:cstheme="minorHAnsi"/>
          <w:i/>
          <w:color w:val="000000" w:themeColor="text1"/>
          <w:szCs w:val="24"/>
        </w:rPr>
        <w:t>une situation dégradée</w:t>
      </w:r>
      <w:r w:rsidR="009C4BA2" w:rsidRPr="00575B82">
        <w:rPr>
          <w:rFonts w:cstheme="minorHAnsi"/>
          <w:i/>
          <w:color w:val="000000" w:themeColor="text1"/>
          <w:szCs w:val="24"/>
        </w:rPr>
        <w:t> ? A</w:t>
      </w:r>
      <w:r w:rsidRPr="00575B82">
        <w:rPr>
          <w:rFonts w:cstheme="minorHAnsi"/>
          <w:i/>
          <w:color w:val="000000" w:themeColor="text1"/>
          <w:szCs w:val="24"/>
        </w:rPr>
        <w:t xml:space="preserve"> une situation sanitaire exceptionnelle </w:t>
      </w:r>
      <w:bookmarkEnd w:id="19"/>
      <w:r w:rsidRPr="00575B82">
        <w:rPr>
          <w:rFonts w:cstheme="minorHAnsi"/>
          <w:i/>
          <w:color w:val="000000" w:themeColor="text1"/>
          <w:szCs w:val="24"/>
        </w:rPr>
        <w:t xml:space="preserve">? </w:t>
      </w:r>
      <w:r w:rsidR="009C4BA2" w:rsidRPr="00575B82">
        <w:rPr>
          <w:rFonts w:cstheme="minorHAnsi"/>
          <w:i/>
          <w:color w:val="000000" w:themeColor="text1"/>
          <w:szCs w:val="24"/>
        </w:rPr>
        <w:t xml:space="preserve">A la mise en œuvre de dispositifs prévisionnels de secours ? </w:t>
      </w:r>
      <w:r w:rsidRPr="00575B82">
        <w:rPr>
          <w:rFonts w:cstheme="minorHAnsi"/>
          <w:i/>
          <w:color w:val="000000" w:themeColor="text1"/>
          <w:szCs w:val="24"/>
        </w:rPr>
        <w:t>Donnez des exemples.</w:t>
      </w:r>
    </w:p>
    <w:p w:rsidR="00893FCB" w:rsidRPr="00575B82" w:rsidRDefault="00630D5F" w:rsidP="00D907BE">
      <w:pPr>
        <w:pStyle w:val="Paragraphedeliste"/>
        <w:numPr>
          <w:ilvl w:val="0"/>
          <w:numId w:val="30"/>
        </w:numPr>
        <w:spacing w:after="0" w:line="254" w:lineRule="auto"/>
        <w:jc w:val="both"/>
        <w:rPr>
          <w:rFonts w:cstheme="minorHAnsi"/>
          <w:i/>
          <w:color w:val="000000" w:themeColor="text1"/>
          <w:szCs w:val="24"/>
        </w:rPr>
      </w:pPr>
      <w:r w:rsidRPr="00575B82">
        <w:rPr>
          <w:rFonts w:cstheme="minorHAnsi"/>
          <w:i/>
          <w:color w:val="000000" w:themeColor="text1"/>
          <w:szCs w:val="24"/>
        </w:rPr>
        <w:t xml:space="preserve">Quelles étaient les caractéristiques de la situation ? </w:t>
      </w:r>
      <w:r w:rsidR="00893FCB" w:rsidRPr="00575B82">
        <w:rPr>
          <w:rFonts w:cstheme="minorHAnsi"/>
          <w:i/>
          <w:color w:val="000000" w:themeColor="text1"/>
          <w:szCs w:val="24"/>
        </w:rPr>
        <w:t>Quelles</w:t>
      </w:r>
      <w:r w:rsidRPr="00575B82">
        <w:rPr>
          <w:rFonts w:cstheme="minorHAnsi"/>
          <w:i/>
          <w:color w:val="000000" w:themeColor="text1"/>
          <w:szCs w:val="24"/>
        </w:rPr>
        <w:t xml:space="preserve"> procédures ont été appliquées ?</w:t>
      </w:r>
    </w:p>
    <w:p w:rsidR="00630D5F" w:rsidRPr="00575B82" w:rsidRDefault="00630D5F" w:rsidP="00D907BE">
      <w:pPr>
        <w:pStyle w:val="Paragraphedeliste"/>
        <w:numPr>
          <w:ilvl w:val="0"/>
          <w:numId w:val="30"/>
        </w:numPr>
        <w:spacing w:after="0" w:line="254" w:lineRule="auto"/>
        <w:jc w:val="both"/>
        <w:rPr>
          <w:rFonts w:cstheme="minorHAnsi"/>
          <w:i/>
          <w:color w:val="000000" w:themeColor="text1"/>
          <w:szCs w:val="24"/>
        </w:rPr>
      </w:pPr>
      <w:r w:rsidRPr="00575B82">
        <w:rPr>
          <w:rFonts w:cstheme="minorHAnsi"/>
          <w:i/>
          <w:color w:val="000000" w:themeColor="text1"/>
          <w:szCs w:val="24"/>
        </w:rPr>
        <w:t xml:space="preserve">Quels moyens spécifiques opérationnels ont été mobilisés ? </w:t>
      </w:r>
      <w:r w:rsidR="009C4BA2" w:rsidRPr="00575B82">
        <w:rPr>
          <w:rFonts w:cstheme="minorHAnsi"/>
          <w:i/>
          <w:color w:val="000000" w:themeColor="text1"/>
          <w:szCs w:val="24"/>
        </w:rPr>
        <w:t>Quel était leur intérêt dans cette situation ?</w:t>
      </w:r>
    </w:p>
    <w:p w:rsidR="00D907BE" w:rsidRPr="00575B82" w:rsidRDefault="00D907BE" w:rsidP="00D907BE">
      <w:pPr>
        <w:pStyle w:val="Paragraphedeliste"/>
        <w:numPr>
          <w:ilvl w:val="0"/>
          <w:numId w:val="30"/>
        </w:numPr>
        <w:jc w:val="both"/>
        <w:rPr>
          <w:rFonts w:cstheme="minorHAnsi"/>
          <w:i/>
          <w:color w:val="000000" w:themeColor="text1"/>
          <w:szCs w:val="24"/>
        </w:rPr>
      </w:pPr>
      <w:r w:rsidRPr="00575B82">
        <w:rPr>
          <w:rFonts w:cstheme="minorHAnsi"/>
          <w:i/>
          <w:color w:val="000000" w:themeColor="text1"/>
          <w:szCs w:val="24"/>
        </w:rPr>
        <w:t>Quelle a été votre participation personnelle ?</w:t>
      </w:r>
    </w:p>
    <w:p w:rsidR="00630D5F" w:rsidRPr="00575B82" w:rsidRDefault="009F539E" w:rsidP="00D907BE">
      <w:pPr>
        <w:pStyle w:val="Paragraphedeliste"/>
        <w:numPr>
          <w:ilvl w:val="0"/>
          <w:numId w:val="30"/>
        </w:numPr>
        <w:jc w:val="both"/>
        <w:rPr>
          <w:rFonts w:cstheme="minorHAnsi"/>
          <w:i/>
          <w:color w:val="000000" w:themeColor="text1"/>
          <w:szCs w:val="24"/>
        </w:rPr>
      </w:pPr>
      <w:r w:rsidRPr="00575B82">
        <w:rPr>
          <w:rFonts w:cstheme="minorHAnsi"/>
          <w:i/>
          <w:color w:val="000000" w:themeColor="text1"/>
          <w:szCs w:val="24"/>
        </w:rPr>
        <w:t xml:space="preserve">Quelles informations avez-vous collectées et transmises dans ces différentes situations ? </w:t>
      </w:r>
    </w:p>
    <w:p w:rsidR="00630D5F" w:rsidRPr="00575B82" w:rsidRDefault="00630D5F" w:rsidP="00D907BE">
      <w:pPr>
        <w:pStyle w:val="Paragraphedeliste"/>
        <w:numPr>
          <w:ilvl w:val="0"/>
          <w:numId w:val="30"/>
        </w:numPr>
        <w:spacing w:after="0" w:line="254" w:lineRule="auto"/>
        <w:jc w:val="both"/>
        <w:rPr>
          <w:rFonts w:cstheme="minorHAnsi"/>
          <w:i/>
          <w:color w:val="000000" w:themeColor="text1"/>
          <w:szCs w:val="24"/>
        </w:rPr>
      </w:pPr>
      <w:r w:rsidRPr="00575B82">
        <w:rPr>
          <w:rFonts w:cstheme="minorHAnsi"/>
          <w:i/>
          <w:color w:val="000000" w:themeColor="text1"/>
          <w:szCs w:val="24"/>
        </w:rPr>
        <w:t>Quelles étaient les règles de traçabilité à appliquer ? Quels auraient été les risques induits par un défaut de traçabilité ou de transmission ?</w:t>
      </w:r>
    </w:p>
    <w:p w:rsidR="00630D5F" w:rsidRPr="00575B82" w:rsidRDefault="00630D5F" w:rsidP="00D907BE">
      <w:pPr>
        <w:pStyle w:val="Paragraphedeliste"/>
        <w:numPr>
          <w:ilvl w:val="0"/>
          <w:numId w:val="30"/>
        </w:numPr>
        <w:spacing w:after="0" w:line="254" w:lineRule="auto"/>
        <w:jc w:val="both"/>
        <w:rPr>
          <w:rFonts w:cstheme="minorHAnsi"/>
          <w:i/>
          <w:color w:val="000000" w:themeColor="text1"/>
          <w:szCs w:val="24"/>
        </w:rPr>
      </w:pPr>
      <w:r w:rsidRPr="00575B82">
        <w:rPr>
          <w:rFonts w:cstheme="minorHAnsi"/>
          <w:i/>
          <w:color w:val="000000" w:themeColor="text1"/>
          <w:szCs w:val="24"/>
        </w:rPr>
        <w:t xml:space="preserve">Quels outils d’information et de communication avez-vous utilisés ? Pourquoi avez-vous utilisé ces outils plutôt que d’autres ? </w:t>
      </w:r>
    </w:p>
    <w:p w:rsidR="009F539E" w:rsidRPr="00575B82" w:rsidRDefault="009F539E" w:rsidP="00D907BE">
      <w:pPr>
        <w:pStyle w:val="Paragraphedeliste"/>
        <w:numPr>
          <w:ilvl w:val="0"/>
          <w:numId w:val="30"/>
        </w:numPr>
        <w:spacing w:after="0" w:line="254" w:lineRule="auto"/>
        <w:jc w:val="both"/>
        <w:rPr>
          <w:rFonts w:cstheme="minorHAnsi"/>
          <w:i/>
          <w:color w:val="000000" w:themeColor="text1"/>
          <w:szCs w:val="24"/>
        </w:rPr>
      </w:pPr>
      <w:r w:rsidRPr="00575B82">
        <w:rPr>
          <w:rFonts w:cstheme="minorHAnsi"/>
          <w:i/>
          <w:color w:val="000000" w:themeColor="text1"/>
          <w:szCs w:val="24"/>
        </w:rPr>
        <w:t>Quel appui logistique avez-vous apporté ?</w:t>
      </w:r>
    </w:p>
    <w:p w:rsidR="00893FCB" w:rsidRPr="00CF7DC1" w:rsidRDefault="00893FCB" w:rsidP="00C124C1">
      <w:pPr>
        <w:spacing w:after="0"/>
        <w:jc w:val="both"/>
        <w:rPr>
          <w:sz w:val="16"/>
          <w:szCs w:val="16"/>
        </w:rPr>
      </w:pPr>
    </w:p>
    <w:tbl>
      <w:tblPr>
        <w:tblStyle w:val="Grilledutableau"/>
        <w:tblW w:w="14083" w:type="dxa"/>
        <w:tblInd w:w="137" w:type="dxa"/>
        <w:tblLook w:val="04A0" w:firstRow="1" w:lastRow="0" w:firstColumn="1" w:lastColumn="0" w:noHBand="0" w:noVBand="1"/>
      </w:tblPr>
      <w:tblGrid>
        <w:gridCol w:w="8476"/>
        <w:gridCol w:w="2694"/>
        <w:gridCol w:w="2913"/>
      </w:tblGrid>
      <w:tr w:rsidR="00A627B1" w:rsidRPr="00A93BA0" w:rsidTr="00C366F3">
        <w:trPr>
          <w:cantSplit/>
          <w:trHeight w:val="583"/>
        </w:trPr>
        <w:tc>
          <w:tcPr>
            <w:tcW w:w="8476" w:type="dxa"/>
            <w:shd w:val="clear" w:color="auto" w:fill="D99594" w:themeFill="accent2" w:themeFillTint="99"/>
            <w:vAlign w:val="center"/>
          </w:tcPr>
          <w:p w:rsidR="00A627B1" w:rsidRPr="00A93BA0" w:rsidRDefault="00A627B1" w:rsidP="00A627B1">
            <w:pPr>
              <w:jc w:val="center"/>
              <w:rPr>
                <w:b/>
              </w:rPr>
            </w:pPr>
            <w:r w:rsidRPr="00A93BA0">
              <w:rPr>
                <w:b/>
              </w:rPr>
              <w:t>Compétences</w:t>
            </w:r>
          </w:p>
        </w:tc>
        <w:tc>
          <w:tcPr>
            <w:tcW w:w="2694" w:type="dxa"/>
            <w:shd w:val="clear" w:color="auto" w:fill="D99594" w:themeFill="accent2" w:themeFillTint="99"/>
          </w:tcPr>
          <w:p w:rsidR="00A627B1" w:rsidRDefault="00A627B1" w:rsidP="00A627B1">
            <w:pPr>
              <w:jc w:val="center"/>
              <w:rPr>
                <w:b/>
              </w:rPr>
            </w:pPr>
            <w:r>
              <w:rPr>
                <w:b/>
              </w:rPr>
              <w:t>Auto-évaluation du candidat</w:t>
            </w:r>
          </w:p>
        </w:tc>
        <w:tc>
          <w:tcPr>
            <w:tcW w:w="2913" w:type="dxa"/>
            <w:shd w:val="clear" w:color="auto" w:fill="D99594" w:themeFill="accent2" w:themeFillTint="99"/>
            <w:vAlign w:val="center"/>
          </w:tcPr>
          <w:p w:rsidR="00A627B1" w:rsidRPr="00A93BA0" w:rsidRDefault="00A627B1" w:rsidP="00A627B1">
            <w:pPr>
              <w:jc w:val="center"/>
              <w:rPr>
                <w:b/>
              </w:rPr>
            </w:pPr>
            <w:r>
              <w:rPr>
                <w:b/>
              </w:rPr>
              <w:t>Bilan</w:t>
            </w:r>
          </w:p>
        </w:tc>
      </w:tr>
      <w:tr w:rsidR="001C7273" w:rsidTr="00902185">
        <w:trPr>
          <w:cantSplit/>
        </w:trPr>
        <w:tc>
          <w:tcPr>
            <w:tcW w:w="8476" w:type="dxa"/>
            <w:vAlign w:val="center"/>
          </w:tcPr>
          <w:p w:rsidR="001C7273" w:rsidRPr="00893FCB" w:rsidRDefault="001C7273" w:rsidP="00A627B1">
            <w:pPr>
              <w:jc w:val="both"/>
              <w:rPr>
                <w:sz w:val="20"/>
              </w:rPr>
            </w:pPr>
            <w:r w:rsidRPr="00893FCB">
              <w:rPr>
                <w:sz w:val="20"/>
              </w:rPr>
              <w:t>Repérer ces situations dans son champ de compétences et appliquer les procédures appropriées en intra et en extrahospitalier</w:t>
            </w:r>
          </w:p>
        </w:tc>
        <w:tc>
          <w:tcPr>
            <w:tcW w:w="2694" w:type="dxa"/>
          </w:tcPr>
          <w:p w:rsidR="001C7273" w:rsidRDefault="001C7273">
            <w:r w:rsidRPr="00E825FB">
              <w:rPr>
                <w:rFonts w:cstheme="minorHAnsi"/>
                <w:b/>
                <w:color w:val="C0504D" w:themeColor="accent2"/>
                <w:lang w:eastAsia="fr-FR"/>
              </w:rPr>
              <w:sym w:font="Wingdings" w:char="F071"/>
            </w:r>
            <w:r w:rsidRPr="00E825FB">
              <w:rPr>
                <w:rFonts w:cstheme="minorHAnsi"/>
                <w:b/>
                <w:color w:val="C0504D" w:themeColor="accent2"/>
                <w:lang w:eastAsia="fr-FR"/>
              </w:rPr>
              <w:t xml:space="preserve"> Non acquis </w:t>
            </w:r>
            <w:r w:rsidRPr="00E825FB">
              <w:rPr>
                <w:rFonts w:cstheme="minorHAnsi"/>
                <w:b/>
                <w:color w:val="F79646" w:themeColor="accent6"/>
                <w:lang w:eastAsia="fr-FR"/>
              </w:rPr>
              <w:sym w:font="Wingdings" w:char="F071"/>
            </w:r>
            <w:r w:rsidRPr="00E825FB">
              <w:rPr>
                <w:rFonts w:cstheme="minorHAnsi"/>
                <w:b/>
                <w:color w:val="F79646" w:themeColor="accent6"/>
                <w:lang w:eastAsia="fr-FR"/>
              </w:rPr>
              <w:t xml:space="preserve"> Acquis</w:t>
            </w:r>
          </w:p>
        </w:tc>
        <w:tc>
          <w:tcPr>
            <w:tcW w:w="2913" w:type="dxa"/>
          </w:tcPr>
          <w:p w:rsidR="001C7273" w:rsidRDefault="001C7273">
            <w:r w:rsidRPr="00E825FB">
              <w:rPr>
                <w:rFonts w:cstheme="minorHAnsi"/>
                <w:b/>
                <w:color w:val="C0504D" w:themeColor="accent2"/>
                <w:lang w:eastAsia="fr-FR"/>
              </w:rPr>
              <w:sym w:font="Wingdings" w:char="F071"/>
            </w:r>
            <w:r w:rsidRPr="00E825FB">
              <w:rPr>
                <w:rFonts w:cstheme="minorHAnsi"/>
                <w:b/>
                <w:color w:val="C0504D" w:themeColor="accent2"/>
                <w:lang w:eastAsia="fr-FR"/>
              </w:rPr>
              <w:t xml:space="preserve"> Non acquis </w:t>
            </w:r>
            <w:r w:rsidRPr="00E825FB">
              <w:rPr>
                <w:rFonts w:cstheme="minorHAnsi"/>
                <w:b/>
                <w:color w:val="F79646" w:themeColor="accent6"/>
                <w:lang w:eastAsia="fr-FR"/>
              </w:rPr>
              <w:sym w:font="Wingdings" w:char="F071"/>
            </w:r>
            <w:r w:rsidRPr="00E825FB">
              <w:rPr>
                <w:rFonts w:cstheme="minorHAnsi"/>
                <w:b/>
                <w:color w:val="F79646" w:themeColor="accent6"/>
                <w:lang w:eastAsia="fr-FR"/>
              </w:rPr>
              <w:t xml:space="preserve"> Acquis</w:t>
            </w:r>
          </w:p>
        </w:tc>
      </w:tr>
      <w:tr w:rsidR="001C7273" w:rsidTr="00902185">
        <w:trPr>
          <w:cantSplit/>
        </w:trPr>
        <w:tc>
          <w:tcPr>
            <w:tcW w:w="8476" w:type="dxa"/>
            <w:vAlign w:val="center"/>
          </w:tcPr>
          <w:p w:rsidR="001C7273" w:rsidRPr="00893FCB" w:rsidRDefault="001C7273" w:rsidP="00A627B1">
            <w:pPr>
              <w:jc w:val="both"/>
              <w:rPr>
                <w:sz w:val="20"/>
              </w:rPr>
            </w:pPr>
            <w:r w:rsidRPr="00893FCB">
              <w:rPr>
                <w:sz w:val="20"/>
              </w:rPr>
              <w:t xml:space="preserve">Identifier les moyens </w:t>
            </w:r>
            <w:bookmarkStart w:id="20" w:name="_Hlk3972087"/>
            <w:r w:rsidRPr="00893FCB">
              <w:rPr>
                <w:sz w:val="20"/>
              </w:rPr>
              <w:t xml:space="preserve">spécifiques opérationnels </w:t>
            </w:r>
            <w:bookmarkEnd w:id="20"/>
            <w:r w:rsidRPr="00893FCB">
              <w:rPr>
                <w:sz w:val="20"/>
              </w:rPr>
              <w:t xml:space="preserve">mobilisables lors de ces situations </w:t>
            </w:r>
          </w:p>
        </w:tc>
        <w:tc>
          <w:tcPr>
            <w:tcW w:w="2694" w:type="dxa"/>
          </w:tcPr>
          <w:p w:rsidR="001C7273" w:rsidRDefault="001C7273">
            <w:r w:rsidRPr="00E825FB">
              <w:rPr>
                <w:rFonts w:cstheme="minorHAnsi"/>
                <w:b/>
                <w:color w:val="C0504D" w:themeColor="accent2"/>
                <w:lang w:eastAsia="fr-FR"/>
              </w:rPr>
              <w:sym w:font="Wingdings" w:char="F071"/>
            </w:r>
            <w:r w:rsidRPr="00E825FB">
              <w:rPr>
                <w:rFonts w:cstheme="minorHAnsi"/>
                <w:b/>
                <w:color w:val="C0504D" w:themeColor="accent2"/>
                <w:lang w:eastAsia="fr-FR"/>
              </w:rPr>
              <w:t xml:space="preserve"> Non acquis </w:t>
            </w:r>
            <w:r w:rsidRPr="00E825FB">
              <w:rPr>
                <w:rFonts w:cstheme="minorHAnsi"/>
                <w:b/>
                <w:color w:val="F79646" w:themeColor="accent6"/>
                <w:lang w:eastAsia="fr-FR"/>
              </w:rPr>
              <w:sym w:font="Wingdings" w:char="F071"/>
            </w:r>
            <w:r w:rsidRPr="00E825FB">
              <w:rPr>
                <w:rFonts w:cstheme="minorHAnsi"/>
                <w:b/>
                <w:color w:val="F79646" w:themeColor="accent6"/>
                <w:lang w:eastAsia="fr-FR"/>
              </w:rPr>
              <w:t xml:space="preserve"> Acquis</w:t>
            </w:r>
          </w:p>
        </w:tc>
        <w:tc>
          <w:tcPr>
            <w:tcW w:w="2913" w:type="dxa"/>
          </w:tcPr>
          <w:p w:rsidR="001C7273" w:rsidRDefault="001C7273">
            <w:r w:rsidRPr="00E825FB">
              <w:rPr>
                <w:rFonts w:cstheme="minorHAnsi"/>
                <w:b/>
                <w:color w:val="C0504D" w:themeColor="accent2"/>
                <w:lang w:eastAsia="fr-FR"/>
              </w:rPr>
              <w:sym w:font="Wingdings" w:char="F071"/>
            </w:r>
            <w:r w:rsidRPr="00E825FB">
              <w:rPr>
                <w:rFonts w:cstheme="minorHAnsi"/>
                <w:b/>
                <w:color w:val="C0504D" w:themeColor="accent2"/>
                <w:lang w:eastAsia="fr-FR"/>
              </w:rPr>
              <w:t xml:space="preserve"> Non acquis </w:t>
            </w:r>
            <w:r w:rsidRPr="00E825FB">
              <w:rPr>
                <w:rFonts w:cstheme="minorHAnsi"/>
                <w:b/>
                <w:color w:val="F79646" w:themeColor="accent6"/>
                <w:lang w:eastAsia="fr-FR"/>
              </w:rPr>
              <w:sym w:font="Wingdings" w:char="F071"/>
            </w:r>
            <w:r w:rsidRPr="00E825FB">
              <w:rPr>
                <w:rFonts w:cstheme="minorHAnsi"/>
                <w:b/>
                <w:color w:val="F79646" w:themeColor="accent6"/>
                <w:lang w:eastAsia="fr-FR"/>
              </w:rPr>
              <w:t xml:space="preserve"> Acquis</w:t>
            </w:r>
          </w:p>
        </w:tc>
      </w:tr>
      <w:tr w:rsidR="001C7273" w:rsidTr="00902185">
        <w:trPr>
          <w:cantSplit/>
        </w:trPr>
        <w:tc>
          <w:tcPr>
            <w:tcW w:w="8476" w:type="dxa"/>
            <w:vAlign w:val="center"/>
          </w:tcPr>
          <w:p w:rsidR="001C7273" w:rsidRPr="00893FCB" w:rsidRDefault="001C7273" w:rsidP="00A627B1">
            <w:pPr>
              <w:jc w:val="both"/>
              <w:rPr>
                <w:sz w:val="20"/>
              </w:rPr>
            </w:pPr>
            <w:r w:rsidRPr="00893FCB">
              <w:rPr>
                <w:sz w:val="20"/>
              </w:rPr>
              <w:t xml:space="preserve">Collecter en continu les informations liées aux patients, aux victimes et aux opérations sanitaires pour en assurer la traçabilité </w:t>
            </w:r>
          </w:p>
        </w:tc>
        <w:tc>
          <w:tcPr>
            <w:tcW w:w="2694" w:type="dxa"/>
          </w:tcPr>
          <w:p w:rsidR="001C7273" w:rsidRDefault="001C7273">
            <w:r w:rsidRPr="00E825FB">
              <w:rPr>
                <w:rFonts w:cstheme="minorHAnsi"/>
                <w:b/>
                <w:color w:val="C0504D" w:themeColor="accent2"/>
                <w:lang w:eastAsia="fr-FR"/>
              </w:rPr>
              <w:sym w:font="Wingdings" w:char="F071"/>
            </w:r>
            <w:r w:rsidRPr="00E825FB">
              <w:rPr>
                <w:rFonts w:cstheme="minorHAnsi"/>
                <w:b/>
                <w:color w:val="C0504D" w:themeColor="accent2"/>
                <w:lang w:eastAsia="fr-FR"/>
              </w:rPr>
              <w:t xml:space="preserve"> Non acquis </w:t>
            </w:r>
            <w:r w:rsidRPr="00E825FB">
              <w:rPr>
                <w:rFonts w:cstheme="minorHAnsi"/>
                <w:b/>
                <w:color w:val="F79646" w:themeColor="accent6"/>
                <w:lang w:eastAsia="fr-FR"/>
              </w:rPr>
              <w:sym w:font="Wingdings" w:char="F071"/>
            </w:r>
            <w:r w:rsidRPr="00E825FB">
              <w:rPr>
                <w:rFonts w:cstheme="minorHAnsi"/>
                <w:b/>
                <w:color w:val="F79646" w:themeColor="accent6"/>
                <w:lang w:eastAsia="fr-FR"/>
              </w:rPr>
              <w:t xml:space="preserve"> Acquis</w:t>
            </w:r>
          </w:p>
        </w:tc>
        <w:tc>
          <w:tcPr>
            <w:tcW w:w="2913" w:type="dxa"/>
          </w:tcPr>
          <w:p w:rsidR="001C7273" w:rsidRDefault="001C7273">
            <w:r w:rsidRPr="00E825FB">
              <w:rPr>
                <w:rFonts w:cstheme="minorHAnsi"/>
                <w:b/>
                <w:color w:val="C0504D" w:themeColor="accent2"/>
                <w:lang w:eastAsia="fr-FR"/>
              </w:rPr>
              <w:sym w:font="Wingdings" w:char="F071"/>
            </w:r>
            <w:r w:rsidRPr="00E825FB">
              <w:rPr>
                <w:rFonts w:cstheme="minorHAnsi"/>
                <w:b/>
                <w:color w:val="C0504D" w:themeColor="accent2"/>
                <w:lang w:eastAsia="fr-FR"/>
              </w:rPr>
              <w:t xml:space="preserve"> Non acquis </w:t>
            </w:r>
            <w:r w:rsidRPr="00E825FB">
              <w:rPr>
                <w:rFonts w:cstheme="minorHAnsi"/>
                <w:b/>
                <w:color w:val="F79646" w:themeColor="accent6"/>
                <w:lang w:eastAsia="fr-FR"/>
              </w:rPr>
              <w:sym w:font="Wingdings" w:char="F071"/>
            </w:r>
            <w:r w:rsidRPr="00E825FB">
              <w:rPr>
                <w:rFonts w:cstheme="minorHAnsi"/>
                <w:b/>
                <w:color w:val="F79646" w:themeColor="accent6"/>
                <w:lang w:eastAsia="fr-FR"/>
              </w:rPr>
              <w:t xml:space="preserve"> Acquis</w:t>
            </w:r>
          </w:p>
        </w:tc>
      </w:tr>
      <w:tr w:rsidR="001C7273" w:rsidTr="00902185">
        <w:trPr>
          <w:cantSplit/>
        </w:trPr>
        <w:tc>
          <w:tcPr>
            <w:tcW w:w="8476" w:type="dxa"/>
            <w:vAlign w:val="center"/>
          </w:tcPr>
          <w:p w:rsidR="001C7273" w:rsidRPr="00893FCB" w:rsidRDefault="001C7273" w:rsidP="00A627B1">
            <w:pPr>
              <w:jc w:val="both"/>
              <w:rPr>
                <w:sz w:val="20"/>
              </w:rPr>
            </w:pPr>
            <w:r w:rsidRPr="00893FCB">
              <w:rPr>
                <w:sz w:val="20"/>
              </w:rPr>
              <w:t>Collecter et actualiser en continu les informations liées à la situation</w:t>
            </w:r>
          </w:p>
        </w:tc>
        <w:tc>
          <w:tcPr>
            <w:tcW w:w="2694" w:type="dxa"/>
          </w:tcPr>
          <w:p w:rsidR="001C7273" w:rsidRDefault="001C7273">
            <w:r w:rsidRPr="00E825FB">
              <w:rPr>
                <w:rFonts w:cstheme="minorHAnsi"/>
                <w:b/>
                <w:color w:val="C0504D" w:themeColor="accent2"/>
                <w:lang w:eastAsia="fr-FR"/>
              </w:rPr>
              <w:sym w:font="Wingdings" w:char="F071"/>
            </w:r>
            <w:r w:rsidRPr="00E825FB">
              <w:rPr>
                <w:rFonts w:cstheme="minorHAnsi"/>
                <w:b/>
                <w:color w:val="C0504D" w:themeColor="accent2"/>
                <w:lang w:eastAsia="fr-FR"/>
              </w:rPr>
              <w:t xml:space="preserve"> Non acquis </w:t>
            </w:r>
            <w:r w:rsidRPr="00E825FB">
              <w:rPr>
                <w:rFonts w:cstheme="minorHAnsi"/>
                <w:b/>
                <w:color w:val="F79646" w:themeColor="accent6"/>
                <w:lang w:eastAsia="fr-FR"/>
              </w:rPr>
              <w:sym w:font="Wingdings" w:char="F071"/>
            </w:r>
            <w:r w:rsidRPr="00E825FB">
              <w:rPr>
                <w:rFonts w:cstheme="minorHAnsi"/>
                <w:b/>
                <w:color w:val="F79646" w:themeColor="accent6"/>
                <w:lang w:eastAsia="fr-FR"/>
              </w:rPr>
              <w:t xml:space="preserve"> Acquis</w:t>
            </w:r>
          </w:p>
        </w:tc>
        <w:tc>
          <w:tcPr>
            <w:tcW w:w="2913" w:type="dxa"/>
          </w:tcPr>
          <w:p w:rsidR="001C7273" w:rsidRDefault="001C7273">
            <w:r w:rsidRPr="00E825FB">
              <w:rPr>
                <w:rFonts w:cstheme="minorHAnsi"/>
                <w:b/>
                <w:color w:val="C0504D" w:themeColor="accent2"/>
                <w:lang w:eastAsia="fr-FR"/>
              </w:rPr>
              <w:sym w:font="Wingdings" w:char="F071"/>
            </w:r>
            <w:r w:rsidRPr="00E825FB">
              <w:rPr>
                <w:rFonts w:cstheme="minorHAnsi"/>
                <w:b/>
                <w:color w:val="C0504D" w:themeColor="accent2"/>
                <w:lang w:eastAsia="fr-FR"/>
              </w:rPr>
              <w:t xml:space="preserve"> Non acquis </w:t>
            </w:r>
            <w:r w:rsidRPr="00E825FB">
              <w:rPr>
                <w:rFonts w:cstheme="minorHAnsi"/>
                <w:b/>
                <w:color w:val="F79646" w:themeColor="accent6"/>
                <w:lang w:eastAsia="fr-FR"/>
              </w:rPr>
              <w:sym w:font="Wingdings" w:char="F071"/>
            </w:r>
            <w:r w:rsidRPr="00E825FB">
              <w:rPr>
                <w:rFonts w:cstheme="minorHAnsi"/>
                <w:b/>
                <w:color w:val="F79646" w:themeColor="accent6"/>
                <w:lang w:eastAsia="fr-FR"/>
              </w:rPr>
              <w:t xml:space="preserve"> Acquis</w:t>
            </w:r>
          </w:p>
        </w:tc>
      </w:tr>
      <w:tr w:rsidR="001C7273" w:rsidTr="00902185">
        <w:trPr>
          <w:cantSplit/>
        </w:trPr>
        <w:tc>
          <w:tcPr>
            <w:tcW w:w="8476" w:type="dxa"/>
            <w:vAlign w:val="center"/>
          </w:tcPr>
          <w:p w:rsidR="001C7273" w:rsidRPr="00893FCB" w:rsidRDefault="001C7273" w:rsidP="00A627B1">
            <w:pPr>
              <w:jc w:val="both"/>
              <w:rPr>
                <w:sz w:val="20"/>
              </w:rPr>
            </w:pPr>
            <w:r w:rsidRPr="00893FCB">
              <w:rPr>
                <w:sz w:val="20"/>
              </w:rPr>
              <w:t>Transmettre les informations appropriées sur la situation au bon interlocuteur</w:t>
            </w:r>
          </w:p>
        </w:tc>
        <w:tc>
          <w:tcPr>
            <w:tcW w:w="2694" w:type="dxa"/>
          </w:tcPr>
          <w:p w:rsidR="001C7273" w:rsidRDefault="001C7273">
            <w:r w:rsidRPr="00E825FB">
              <w:rPr>
                <w:rFonts w:cstheme="minorHAnsi"/>
                <w:b/>
                <w:color w:val="C0504D" w:themeColor="accent2"/>
                <w:lang w:eastAsia="fr-FR"/>
              </w:rPr>
              <w:sym w:font="Wingdings" w:char="F071"/>
            </w:r>
            <w:r w:rsidRPr="00E825FB">
              <w:rPr>
                <w:rFonts w:cstheme="minorHAnsi"/>
                <w:b/>
                <w:color w:val="C0504D" w:themeColor="accent2"/>
                <w:lang w:eastAsia="fr-FR"/>
              </w:rPr>
              <w:t xml:space="preserve"> Non acquis </w:t>
            </w:r>
            <w:r w:rsidRPr="00E825FB">
              <w:rPr>
                <w:rFonts w:cstheme="minorHAnsi"/>
                <w:b/>
                <w:color w:val="F79646" w:themeColor="accent6"/>
                <w:lang w:eastAsia="fr-FR"/>
              </w:rPr>
              <w:sym w:font="Wingdings" w:char="F071"/>
            </w:r>
            <w:r w:rsidRPr="00E825FB">
              <w:rPr>
                <w:rFonts w:cstheme="minorHAnsi"/>
                <w:b/>
                <w:color w:val="F79646" w:themeColor="accent6"/>
                <w:lang w:eastAsia="fr-FR"/>
              </w:rPr>
              <w:t xml:space="preserve"> Acquis</w:t>
            </w:r>
          </w:p>
        </w:tc>
        <w:tc>
          <w:tcPr>
            <w:tcW w:w="2913" w:type="dxa"/>
          </w:tcPr>
          <w:p w:rsidR="001C7273" w:rsidRDefault="001C7273">
            <w:r w:rsidRPr="00E825FB">
              <w:rPr>
                <w:rFonts w:cstheme="minorHAnsi"/>
                <w:b/>
                <w:color w:val="C0504D" w:themeColor="accent2"/>
                <w:lang w:eastAsia="fr-FR"/>
              </w:rPr>
              <w:sym w:font="Wingdings" w:char="F071"/>
            </w:r>
            <w:r w:rsidRPr="00E825FB">
              <w:rPr>
                <w:rFonts w:cstheme="minorHAnsi"/>
                <w:b/>
                <w:color w:val="C0504D" w:themeColor="accent2"/>
                <w:lang w:eastAsia="fr-FR"/>
              </w:rPr>
              <w:t xml:space="preserve"> Non acquis </w:t>
            </w:r>
            <w:r w:rsidRPr="00E825FB">
              <w:rPr>
                <w:rFonts w:cstheme="minorHAnsi"/>
                <w:b/>
                <w:color w:val="F79646" w:themeColor="accent6"/>
                <w:lang w:eastAsia="fr-FR"/>
              </w:rPr>
              <w:sym w:font="Wingdings" w:char="F071"/>
            </w:r>
            <w:r w:rsidRPr="00E825FB">
              <w:rPr>
                <w:rFonts w:cstheme="minorHAnsi"/>
                <w:b/>
                <w:color w:val="F79646" w:themeColor="accent6"/>
                <w:lang w:eastAsia="fr-FR"/>
              </w:rPr>
              <w:t xml:space="preserve"> Acquis</w:t>
            </w:r>
          </w:p>
        </w:tc>
      </w:tr>
      <w:tr w:rsidR="001C7273" w:rsidTr="00902185">
        <w:trPr>
          <w:cantSplit/>
        </w:trPr>
        <w:tc>
          <w:tcPr>
            <w:tcW w:w="8476" w:type="dxa"/>
            <w:vAlign w:val="center"/>
          </w:tcPr>
          <w:p w:rsidR="001C7273" w:rsidRPr="00893FCB" w:rsidRDefault="001C7273" w:rsidP="00A627B1">
            <w:pPr>
              <w:jc w:val="both"/>
              <w:rPr>
                <w:sz w:val="20"/>
              </w:rPr>
            </w:pPr>
            <w:r w:rsidRPr="00893FCB">
              <w:rPr>
                <w:sz w:val="20"/>
              </w:rPr>
              <w:t xml:space="preserve">Utiliser les outils </w:t>
            </w:r>
            <w:bookmarkStart w:id="21" w:name="_Hlk3972140"/>
            <w:r w:rsidRPr="00893FCB">
              <w:rPr>
                <w:sz w:val="20"/>
              </w:rPr>
              <w:t xml:space="preserve">d’information et de communication </w:t>
            </w:r>
            <w:bookmarkEnd w:id="21"/>
            <w:r w:rsidRPr="00893FCB">
              <w:rPr>
                <w:sz w:val="20"/>
              </w:rPr>
              <w:t>spécifiques à ces situations</w:t>
            </w:r>
          </w:p>
        </w:tc>
        <w:tc>
          <w:tcPr>
            <w:tcW w:w="2694" w:type="dxa"/>
          </w:tcPr>
          <w:p w:rsidR="001C7273" w:rsidRDefault="001C7273">
            <w:r w:rsidRPr="00E825FB">
              <w:rPr>
                <w:rFonts w:cstheme="minorHAnsi"/>
                <w:b/>
                <w:color w:val="C0504D" w:themeColor="accent2"/>
                <w:lang w:eastAsia="fr-FR"/>
              </w:rPr>
              <w:sym w:font="Wingdings" w:char="F071"/>
            </w:r>
            <w:r w:rsidRPr="00E825FB">
              <w:rPr>
                <w:rFonts w:cstheme="minorHAnsi"/>
                <w:b/>
                <w:color w:val="C0504D" w:themeColor="accent2"/>
                <w:lang w:eastAsia="fr-FR"/>
              </w:rPr>
              <w:t xml:space="preserve"> Non acquis </w:t>
            </w:r>
            <w:r w:rsidRPr="00E825FB">
              <w:rPr>
                <w:rFonts w:cstheme="minorHAnsi"/>
                <w:b/>
                <w:color w:val="F79646" w:themeColor="accent6"/>
                <w:lang w:eastAsia="fr-FR"/>
              </w:rPr>
              <w:sym w:font="Wingdings" w:char="F071"/>
            </w:r>
            <w:r w:rsidRPr="00E825FB">
              <w:rPr>
                <w:rFonts w:cstheme="minorHAnsi"/>
                <w:b/>
                <w:color w:val="F79646" w:themeColor="accent6"/>
                <w:lang w:eastAsia="fr-FR"/>
              </w:rPr>
              <w:t xml:space="preserve"> Acquis</w:t>
            </w:r>
          </w:p>
        </w:tc>
        <w:tc>
          <w:tcPr>
            <w:tcW w:w="2913" w:type="dxa"/>
          </w:tcPr>
          <w:p w:rsidR="001C7273" w:rsidRDefault="001C7273">
            <w:r w:rsidRPr="00E825FB">
              <w:rPr>
                <w:rFonts w:cstheme="minorHAnsi"/>
                <w:b/>
                <w:color w:val="C0504D" w:themeColor="accent2"/>
                <w:lang w:eastAsia="fr-FR"/>
              </w:rPr>
              <w:sym w:font="Wingdings" w:char="F071"/>
            </w:r>
            <w:r w:rsidRPr="00E825FB">
              <w:rPr>
                <w:rFonts w:cstheme="minorHAnsi"/>
                <w:b/>
                <w:color w:val="C0504D" w:themeColor="accent2"/>
                <w:lang w:eastAsia="fr-FR"/>
              </w:rPr>
              <w:t xml:space="preserve"> Non acquis </w:t>
            </w:r>
            <w:r w:rsidRPr="00E825FB">
              <w:rPr>
                <w:rFonts w:cstheme="minorHAnsi"/>
                <w:b/>
                <w:color w:val="F79646" w:themeColor="accent6"/>
                <w:lang w:eastAsia="fr-FR"/>
              </w:rPr>
              <w:sym w:font="Wingdings" w:char="F071"/>
            </w:r>
            <w:r w:rsidRPr="00E825FB">
              <w:rPr>
                <w:rFonts w:cstheme="minorHAnsi"/>
                <w:b/>
                <w:color w:val="F79646" w:themeColor="accent6"/>
                <w:lang w:eastAsia="fr-FR"/>
              </w:rPr>
              <w:t xml:space="preserve"> Acquis</w:t>
            </w:r>
          </w:p>
        </w:tc>
      </w:tr>
      <w:tr w:rsidR="001C7273" w:rsidTr="00902185">
        <w:trPr>
          <w:cantSplit/>
          <w:trHeight w:val="88"/>
        </w:trPr>
        <w:tc>
          <w:tcPr>
            <w:tcW w:w="8476" w:type="dxa"/>
            <w:vAlign w:val="center"/>
          </w:tcPr>
          <w:p w:rsidR="001C7273" w:rsidRPr="00893FCB" w:rsidRDefault="001C7273" w:rsidP="00A627B1">
            <w:pPr>
              <w:jc w:val="both"/>
              <w:rPr>
                <w:sz w:val="20"/>
              </w:rPr>
            </w:pPr>
            <w:r w:rsidRPr="00893FCB">
              <w:rPr>
                <w:sz w:val="20"/>
              </w:rPr>
              <w:t>Apporter un appui logistique et technique à l’organisation médicale sur le terrain et aux différents postes de commandement et cellules opérationnelles</w:t>
            </w:r>
          </w:p>
        </w:tc>
        <w:tc>
          <w:tcPr>
            <w:tcW w:w="2694" w:type="dxa"/>
          </w:tcPr>
          <w:p w:rsidR="001C7273" w:rsidRDefault="001C7273">
            <w:r w:rsidRPr="00E825FB">
              <w:rPr>
                <w:rFonts w:cstheme="minorHAnsi"/>
                <w:b/>
                <w:color w:val="C0504D" w:themeColor="accent2"/>
                <w:lang w:eastAsia="fr-FR"/>
              </w:rPr>
              <w:sym w:font="Wingdings" w:char="F071"/>
            </w:r>
            <w:r w:rsidRPr="00E825FB">
              <w:rPr>
                <w:rFonts w:cstheme="minorHAnsi"/>
                <w:b/>
                <w:color w:val="C0504D" w:themeColor="accent2"/>
                <w:lang w:eastAsia="fr-FR"/>
              </w:rPr>
              <w:t xml:space="preserve"> Non acquis </w:t>
            </w:r>
            <w:r w:rsidRPr="00E825FB">
              <w:rPr>
                <w:rFonts w:cstheme="minorHAnsi"/>
                <w:b/>
                <w:color w:val="F79646" w:themeColor="accent6"/>
                <w:lang w:eastAsia="fr-FR"/>
              </w:rPr>
              <w:sym w:font="Wingdings" w:char="F071"/>
            </w:r>
            <w:r w:rsidRPr="00E825FB">
              <w:rPr>
                <w:rFonts w:cstheme="minorHAnsi"/>
                <w:b/>
                <w:color w:val="F79646" w:themeColor="accent6"/>
                <w:lang w:eastAsia="fr-FR"/>
              </w:rPr>
              <w:t xml:space="preserve"> Acquis</w:t>
            </w:r>
          </w:p>
        </w:tc>
        <w:tc>
          <w:tcPr>
            <w:tcW w:w="2913" w:type="dxa"/>
          </w:tcPr>
          <w:p w:rsidR="001C7273" w:rsidRDefault="001C7273">
            <w:r w:rsidRPr="00E825FB">
              <w:rPr>
                <w:rFonts w:cstheme="minorHAnsi"/>
                <w:b/>
                <w:color w:val="C0504D" w:themeColor="accent2"/>
                <w:lang w:eastAsia="fr-FR"/>
              </w:rPr>
              <w:sym w:font="Wingdings" w:char="F071"/>
            </w:r>
            <w:r w:rsidRPr="00E825FB">
              <w:rPr>
                <w:rFonts w:cstheme="minorHAnsi"/>
                <w:b/>
                <w:color w:val="C0504D" w:themeColor="accent2"/>
                <w:lang w:eastAsia="fr-FR"/>
              </w:rPr>
              <w:t xml:space="preserve"> Non acquis </w:t>
            </w:r>
            <w:r w:rsidRPr="00E825FB">
              <w:rPr>
                <w:rFonts w:cstheme="minorHAnsi"/>
                <w:b/>
                <w:color w:val="F79646" w:themeColor="accent6"/>
                <w:lang w:eastAsia="fr-FR"/>
              </w:rPr>
              <w:sym w:font="Wingdings" w:char="F071"/>
            </w:r>
            <w:r w:rsidRPr="00E825FB">
              <w:rPr>
                <w:rFonts w:cstheme="minorHAnsi"/>
                <w:b/>
                <w:color w:val="F79646" w:themeColor="accent6"/>
                <w:lang w:eastAsia="fr-FR"/>
              </w:rPr>
              <w:t xml:space="preserve"> Acquis</w:t>
            </w:r>
          </w:p>
        </w:tc>
      </w:tr>
    </w:tbl>
    <w:p w:rsidR="00C8458B" w:rsidRDefault="00C8458B">
      <w:pPr>
        <w:rPr>
          <w:sz w:val="10"/>
          <w:szCs w:val="10"/>
        </w:rPr>
      </w:pPr>
    </w:p>
    <w:p w:rsidR="003546FB" w:rsidRDefault="003546FB">
      <w:pPr>
        <w:rPr>
          <w:sz w:val="10"/>
          <w:szCs w:val="10"/>
        </w:rPr>
      </w:pPr>
    </w:p>
    <w:p w:rsidR="003546FB" w:rsidRDefault="003546FB">
      <w:pPr>
        <w:rPr>
          <w:sz w:val="10"/>
          <w:szCs w:val="10"/>
        </w:rPr>
      </w:pPr>
    </w:p>
    <w:p w:rsidR="003546FB" w:rsidRDefault="003546FB">
      <w:pPr>
        <w:rPr>
          <w:sz w:val="10"/>
          <w:szCs w:val="10"/>
        </w:rPr>
      </w:pPr>
    </w:p>
    <w:p w:rsidR="003546FB" w:rsidRDefault="003546FB">
      <w:pPr>
        <w:rPr>
          <w:sz w:val="10"/>
          <w:szCs w:val="10"/>
        </w:rPr>
      </w:pPr>
    </w:p>
    <w:p w:rsidR="003546FB" w:rsidRDefault="003546FB">
      <w:pPr>
        <w:rPr>
          <w:sz w:val="10"/>
          <w:szCs w:val="10"/>
        </w:rPr>
      </w:pPr>
    </w:p>
    <w:p w:rsidR="003546FB" w:rsidRDefault="003546FB">
      <w:pPr>
        <w:rPr>
          <w:sz w:val="10"/>
          <w:szCs w:val="10"/>
        </w:rPr>
      </w:pPr>
    </w:p>
    <w:p w:rsidR="003546FB" w:rsidRDefault="003546FB">
      <w:pPr>
        <w:rPr>
          <w:sz w:val="10"/>
          <w:szCs w:val="10"/>
        </w:rPr>
      </w:pPr>
    </w:p>
    <w:p w:rsidR="003546FB" w:rsidRPr="00CF7DC1" w:rsidRDefault="003546FB">
      <w:pPr>
        <w:rPr>
          <w:sz w:val="10"/>
          <w:szCs w:val="10"/>
        </w:rPr>
      </w:pPr>
    </w:p>
    <w:p w:rsidR="00C8458B" w:rsidRDefault="003546FB">
      <w:r>
        <w:rPr>
          <w:rFonts w:ascii="Times New Roman" w:hAnsi="Times New Roman" w:cs="Times New Roman"/>
          <w:noProof/>
          <w:sz w:val="24"/>
          <w:szCs w:val="24"/>
          <w:lang w:eastAsia="fr-FR"/>
        </w:rPr>
        <w:lastRenderedPageBreak/>
        <mc:AlternateContent>
          <mc:Choice Requires="wps">
            <w:drawing>
              <wp:anchor distT="0" distB="0" distL="114300" distR="114300" simplePos="0" relativeHeight="251646976" behindDoc="1" locked="0" layoutInCell="1" allowOverlap="1" wp14:anchorId="51ADC641" wp14:editId="129B9710">
                <wp:simplePos x="0" y="0"/>
                <wp:positionH relativeFrom="margin">
                  <wp:align>center</wp:align>
                </wp:positionH>
                <wp:positionV relativeFrom="paragraph">
                  <wp:posOffset>12786</wp:posOffset>
                </wp:positionV>
                <wp:extent cx="9175027" cy="2647666"/>
                <wp:effectExtent l="0" t="0" r="26670" b="196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4480" cy="2647666"/>
                        </a:xfrm>
                        <a:prstGeom prst="rect">
                          <a:avLst/>
                        </a:prstGeom>
                        <a:solidFill>
                          <a:sysClr val="window" lastClr="FFFFFF"/>
                        </a:solidFill>
                        <a:ln w="12700">
                          <a:solidFill>
                            <a:srgbClr val="004F9F"/>
                          </a:solidFill>
                          <a:prstDash val="solid"/>
                          <a:round/>
                          <a:headEnd/>
                          <a:tailEnd/>
                        </a:ln>
                        <a:effectLst/>
                      </wps:spPr>
                      <wps:txbx>
                        <w:txbxContent>
                          <w:p w:rsidR="00F427D6" w:rsidRPr="00CF7DC1" w:rsidRDefault="00F427D6" w:rsidP="00371243">
                            <w:pPr>
                              <w:tabs>
                                <w:tab w:val="num" w:pos="284"/>
                              </w:tabs>
                              <w:jc w:val="center"/>
                              <w:rPr>
                                <w:rFonts w:cstheme="minorHAnsi"/>
                                <w:b/>
                                <w:bCs/>
                                <w:sz w:val="20"/>
                                <w:szCs w:val="20"/>
                              </w:rPr>
                            </w:pPr>
                            <w:r w:rsidRPr="00CF7DC1">
                              <w:rPr>
                                <w:rFonts w:cstheme="minorHAnsi"/>
                                <w:b/>
                                <w:bCs/>
                                <w:sz w:val="20"/>
                                <w:szCs w:val="20"/>
                              </w:rPr>
                              <w:t>Décision</w:t>
                            </w:r>
                          </w:p>
                          <w:p w:rsidR="00F427D6" w:rsidRPr="00CF7DC1" w:rsidRDefault="00F427D6" w:rsidP="00371243">
                            <w:pPr>
                              <w:jc w:val="both"/>
                              <w:rPr>
                                <w:rFonts w:cstheme="minorHAnsi"/>
                                <w:sz w:val="20"/>
                                <w:szCs w:val="20"/>
                              </w:rPr>
                            </w:pPr>
                            <w:r w:rsidRPr="00CF7DC1">
                              <w:rPr>
                                <w:rFonts w:cstheme="minorHAnsi"/>
                                <w:b/>
                                <w:sz w:val="20"/>
                                <w:szCs w:val="20"/>
                              </w:rPr>
                              <w:t>Si tous les éléments de la compétence sont</w:t>
                            </w:r>
                            <w:r>
                              <w:rPr>
                                <w:rFonts w:cstheme="minorHAnsi"/>
                                <w:b/>
                                <w:sz w:val="20"/>
                                <w:szCs w:val="20"/>
                              </w:rPr>
                              <w:t xml:space="preserve"> considérés comme étant</w:t>
                            </w:r>
                            <w:r w:rsidRPr="00CF7DC1">
                              <w:rPr>
                                <w:rFonts w:cstheme="minorHAnsi"/>
                                <w:b/>
                                <w:sz w:val="20"/>
                                <w:szCs w:val="20"/>
                              </w:rPr>
                              <w:t xml:space="preserve"> acquis</w:t>
                            </w:r>
                            <w:r w:rsidRPr="00CF7DC1">
                              <w:rPr>
                                <w:rFonts w:cstheme="minorHAnsi"/>
                                <w:sz w:val="20"/>
                                <w:szCs w:val="20"/>
                              </w:rPr>
                              <w:t> :</w:t>
                            </w:r>
                          </w:p>
                          <w:p w:rsidR="00F427D6" w:rsidRPr="00CF7DC1" w:rsidRDefault="00F427D6" w:rsidP="00371243">
                            <w:pPr>
                              <w:spacing w:after="0" w:line="240" w:lineRule="auto"/>
                              <w:contextualSpacing/>
                              <w:jc w:val="both"/>
                              <w:rPr>
                                <w:rFonts w:cstheme="minorHAnsi"/>
                                <w:b/>
                                <w:sz w:val="20"/>
                                <w:szCs w:val="20"/>
                              </w:rPr>
                            </w:pPr>
                            <w:r w:rsidRPr="00CF7DC1">
                              <w:rPr>
                                <w:rFonts w:cstheme="minorHAnsi"/>
                                <w:sz w:val="20"/>
                                <w:szCs w:val="20"/>
                              </w:rPr>
                              <w:sym w:font="Wingdings" w:char="F071"/>
                            </w:r>
                            <w:r w:rsidRPr="00CF7DC1">
                              <w:rPr>
                                <w:rFonts w:cstheme="minorHAnsi"/>
                                <w:sz w:val="20"/>
                                <w:szCs w:val="20"/>
                              </w:rPr>
                              <w:t xml:space="preserve"> </w:t>
                            </w:r>
                            <w:r w:rsidRPr="00CF7DC1">
                              <w:rPr>
                                <w:rFonts w:cstheme="minorHAnsi"/>
                                <w:b/>
                                <w:sz w:val="20"/>
                                <w:szCs w:val="20"/>
                              </w:rPr>
                              <w:t>Le candidat met en œuvre l’ensemble des compétences du bloc 4 et peut être présenté à l’épreuve d’évaluation finale permettant l’accès au diplôme, pour ce bloc.</w:t>
                            </w:r>
                          </w:p>
                          <w:p w:rsidR="00F427D6" w:rsidRPr="00CF7DC1" w:rsidRDefault="00F427D6" w:rsidP="00371243">
                            <w:pPr>
                              <w:spacing w:after="0" w:line="240" w:lineRule="auto"/>
                              <w:ind w:left="360"/>
                              <w:contextualSpacing/>
                              <w:jc w:val="both"/>
                              <w:rPr>
                                <w:rFonts w:cstheme="minorHAnsi"/>
                                <w:b/>
                                <w:sz w:val="20"/>
                                <w:szCs w:val="20"/>
                              </w:rPr>
                            </w:pPr>
                          </w:p>
                          <w:p w:rsidR="00F427D6" w:rsidRPr="00CF7DC1" w:rsidRDefault="00F427D6" w:rsidP="00371243">
                            <w:pPr>
                              <w:jc w:val="both"/>
                              <w:rPr>
                                <w:rFonts w:cstheme="minorHAnsi"/>
                                <w:sz w:val="20"/>
                                <w:szCs w:val="20"/>
                              </w:rPr>
                            </w:pPr>
                            <w:r w:rsidRPr="00CF7DC1">
                              <w:rPr>
                                <w:rFonts w:cstheme="minorHAnsi"/>
                                <w:sz w:val="20"/>
                                <w:szCs w:val="20"/>
                              </w:rPr>
                              <w:t>Sinon :</w:t>
                            </w:r>
                          </w:p>
                          <w:p w:rsidR="00F427D6" w:rsidRPr="00CF7DC1" w:rsidRDefault="00F427D6" w:rsidP="00371243">
                            <w:pPr>
                              <w:tabs>
                                <w:tab w:val="num" w:pos="284"/>
                              </w:tabs>
                              <w:rPr>
                                <w:rFonts w:cstheme="minorHAnsi"/>
                                <w:b/>
                                <w:sz w:val="20"/>
                                <w:szCs w:val="20"/>
                              </w:rPr>
                            </w:pPr>
                            <w:r w:rsidRPr="00CF7DC1">
                              <w:rPr>
                                <w:rFonts w:cstheme="minorHAnsi"/>
                                <w:sz w:val="20"/>
                                <w:szCs w:val="20"/>
                              </w:rPr>
                              <w:sym w:font="Wingdings" w:char="F071"/>
                            </w:r>
                            <w:r w:rsidRPr="00CF7DC1">
                              <w:rPr>
                                <w:rFonts w:cstheme="minorHAnsi"/>
                                <w:sz w:val="20"/>
                                <w:szCs w:val="20"/>
                              </w:rPr>
                              <w:t xml:space="preserve"> Le candidat a besoin</w:t>
                            </w:r>
                            <w:r w:rsidRPr="00CF7DC1">
                              <w:rPr>
                                <w:rFonts w:cstheme="minorHAnsi"/>
                                <w:b/>
                                <w:sz w:val="20"/>
                                <w:szCs w:val="20"/>
                              </w:rPr>
                              <w:t xml:space="preserve"> d’un complément de formation pour les modules et/ ou formations suivantes : </w:t>
                            </w:r>
                          </w:p>
                          <w:p w:rsidR="00F427D6" w:rsidRPr="00CF7DC1" w:rsidRDefault="00F427D6" w:rsidP="004E5FA1">
                            <w:pPr>
                              <w:spacing w:after="120"/>
                              <w:ind w:left="708"/>
                              <w:rPr>
                                <w:rFonts w:cstheme="minorHAnsi"/>
                                <w:color w:val="000000"/>
                                <w:sz w:val="20"/>
                                <w:szCs w:val="20"/>
                              </w:rPr>
                            </w:pPr>
                            <w:r w:rsidRPr="00CF7DC1">
                              <w:rPr>
                                <w:rFonts w:cstheme="minorHAnsi"/>
                                <w:color w:val="000000"/>
                                <w:sz w:val="20"/>
                                <w:szCs w:val="20"/>
                              </w:rPr>
                              <w:sym w:font="Wingdings" w:char="F071"/>
                            </w:r>
                            <w:r w:rsidRPr="00CF7DC1">
                              <w:rPr>
                                <w:rFonts w:cstheme="minorHAnsi"/>
                                <w:color w:val="000000"/>
                                <w:sz w:val="20"/>
                                <w:szCs w:val="20"/>
                              </w:rPr>
                              <w:t xml:space="preserve"> Module 4.a : Gestion des moyens en situation exceptionnelle</w:t>
                            </w:r>
                          </w:p>
                          <w:p w:rsidR="00F427D6" w:rsidRPr="00CF7DC1" w:rsidRDefault="00F427D6" w:rsidP="004E5FA1">
                            <w:pPr>
                              <w:spacing w:after="120"/>
                              <w:ind w:left="708"/>
                              <w:rPr>
                                <w:rFonts w:cstheme="minorHAnsi"/>
                                <w:color w:val="000000"/>
                                <w:sz w:val="20"/>
                                <w:szCs w:val="20"/>
                              </w:rPr>
                            </w:pPr>
                            <w:r w:rsidRPr="00CF7DC1">
                              <w:rPr>
                                <w:rFonts w:cstheme="minorHAnsi"/>
                                <w:color w:val="000000"/>
                                <w:sz w:val="20"/>
                                <w:szCs w:val="20"/>
                              </w:rPr>
                              <w:sym w:font="Wingdings" w:char="F071"/>
                            </w:r>
                            <w:r w:rsidRPr="00CF7DC1">
                              <w:rPr>
                                <w:rFonts w:cstheme="minorHAnsi"/>
                                <w:color w:val="000000"/>
                                <w:sz w:val="20"/>
                                <w:szCs w:val="20"/>
                              </w:rPr>
                              <w:t xml:space="preserve"> Module 4.b : Communication, comportement et traitement des informations en situation exceptionnelle</w:t>
                            </w:r>
                          </w:p>
                          <w:p w:rsidR="00F427D6" w:rsidRPr="00CF7DC1" w:rsidRDefault="00F427D6" w:rsidP="00B50E45">
                            <w:pPr>
                              <w:pStyle w:val="Paragraphedeliste"/>
                              <w:numPr>
                                <w:ilvl w:val="0"/>
                                <w:numId w:val="36"/>
                              </w:numPr>
                              <w:rPr>
                                <w:rFonts w:cstheme="minorHAnsi"/>
                                <w:i/>
                                <w:sz w:val="20"/>
                                <w:szCs w:val="20"/>
                              </w:rPr>
                            </w:pPr>
                            <w:r w:rsidRPr="00CF7DC1">
                              <w:rPr>
                                <w:rFonts w:cstheme="minorHAnsi"/>
                                <w:i/>
                                <w:sz w:val="20"/>
                                <w:szCs w:val="20"/>
                              </w:rPr>
                              <w:t xml:space="preserve">Les contenus de formation spécifiques seront à sélectionner page </w:t>
                            </w:r>
                            <w:r w:rsidRPr="00EF7A72">
                              <w:rPr>
                                <w:rFonts w:cstheme="minorHAnsi"/>
                                <w:i/>
                                <w:sz w:val="20"/>
                                <w:szCs w:val="20"/>
                              </w:rPr>
                              <w:t>21.</w:t>
                            </w:r>
                          </w:p>
                          <w:p w:rsidR="00F427D6" w:rsidRPr="00EA797C" w:rsidRDefault="00F427D6" w:rsidP="004E5FA1">
                            <w:pPr>
                              <w:spacing w:after="120"/>
                              <w:ind w:left="708"/>
                              <w:rPr>
                                <w:rFonts w:cstheme="minorHAns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DC641" id="Rectangle 5" o:spid="_x0000_s1043" style="position:absolute;margin-left:0;margin-top:1pt;width:722.45pt;height:20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" fillcolor="window" strokecolor="#004f9f" strokeweight="1pt">
                <v:stroke joinstyle="round"/>
                <v:textbox>
                  <w:txbxContent>
                    <w:p w:rsidR="00F427D6" w:rsidRPr="00CF7DC1" w:rsidRDefault="00F427D6" w:rsidP="00371243">
                      <w:pPr>
                        <w:tabs>
                          <w:tab w:val="num" w:pos="284"/>
                        </w:tabs>
                        <w:jc w:val="center"/>
                        <w:rPr>
                          <w:rFonts w:cstheme="minorHAnsi"/>
                          <w:b/>
                          <w:bCs/>
                          <w:sz w:val="20"/>
                          <w:szCs w:val="20"/>
                        </w:rPr>
                      </w:pPr>
                      <w:r w:rsidRPr="00CF7DC1">
                        <w:rPr>
                          <w:rFonts w:cstheme="minorHAnsi"/>
                          <w:b/>
                          <w:bCs/>
                          <w:sz w:val="20"/>
                          <w:szCs w:val="20"/>
                        </w:rPr>
                        <w:t>Décision</w:t>
                      </w:r>
                    </w:p>
                    <w:p w:rsidR="00F427D6" w:rsidRPr="00CF7DC1" w:rsidRDefault="00F427D6" w:rsidP="00371243">
                      <w:pPr>
                        <w:jc w:val="both"/>
                        <w:rPr>
                          <w:rFonts w:cstheme="minorHAnsi"/>
                          <w:sz w:val="20"/>
                          <w:szCs w:val="20"/>
                        </w:rPr>
                      </w:pPr>
                      <w:r w:rsidRPr="00CF7DC1">
                        <w:rPr>
                          <w:rFonts w:cstheme="minorHAnsi"/>
                          <w:b/>
                          <w:sz w:val="20"/>
                          <w:szCs w:val="20"/>
                        </w:rPr>
                        <w:t>Si tous les éléments de la compétence sont</w:t>
                      </w:r>
                      <w:r>
                        <w:rPr>
                          <w:rFonts w:cstheme="minorHAnsi"/>
                          <w:b/>
                          <w:sz w:val="20"/>
                          <w:szCs w:val="20"/>
                        </w:rPr>
                        <w:t xml:space="preserve"> considérés comme étant</w:t>
                      </w:r>
                      <w:r w:rsidRPr="00CF7DC1">
                        <w:rPr>
                          <w:rFonts w:cstheme="minorHAnsi"/>
                          <w:b/>
                          <w:sz w:val="20"/>
                          <w:szCs w:val="20"/>
                        </w:rPr>
                        <w:t xml:space="preserve"> acquis</w:t>
                      </w:r>
                      <w:r w:rsidRPr="00CF7DC1">
                        <w:rPr>
                          <w:rFonts w:cstheme="minorHAnsi"/>
                          <w:sz w:val="20"/>
                          <w:szCs w:val="20"/>
                        </w:rPr>
                        <w:t> :</w:t>
                      </w:r>
                    </w:p>
                    <w:p w:rsidR="00F427D6" w:rsidRPr="00CF7DC1" w:rsidRDefault="00F427D6" w:rsidP="00371243">
                      <w:pPr>
                        <w:spacing w:after="0" w:line="240" w:lineRule="auto"/>
                        <w:contextualSpacing/>
                        <w:jc w:val="both"/>
                        <w:rPr>
                          <w:rFonts w:cstheme="minorHAnsi"/>
                          <w:b/>
                          <w:sz w:val="20"/>
                          <w:szCs w:val="20"/>
                        </w:rPr>
                      </w:pPr>
                      <w:r w:rsidRPr="00CF7DC1">
                        <w:rPr>
                          <w:rFonts w:cstheme="minorHAnsi"/>
                          <w:sz w:val="20"/>
                          <w:szCs w:val="20"/>
                        </w:rPr>
                        <w:sym w:font="Wingdings" w:char="F071"/>
                      </w:r>
                      <w:r w:rsidRPr="00CF7DC1">
                        <w:rPr>
                          <w:rFonts w:cstheme="minorHAnsi"/>
                          <w:sz w:val="20"/>
                          <w:szCs w:val="20"/>
                        </w:rPr>
                        <w:t xml:space="preserve"> </w:t>
                      </w:r>
                      <w:r w:rsidRPr="00CF7DC1">
                        <w:rPr>
                          <w:rFonts w:cstheme="minorHAnsi"/>
                          <w:b/>
                          <w:sz w:val="20"/>
                          <w:szCs w:val="20"/>
                        </w:rPr>
                        <w:t>Le candidat met en œuvre l’ensemble des compétences du bloc 4 et peut être présenté à l’épreuve d’évaluation finale permettant l’accès au diplôme, pour ce bloc.</w:t>
                      </w:r>
                    </w:p>
                    <w:p w:rsidR="00F427D6" w:rsidRPr="00CF7DC1" w:rsidRDefault="00F427D6" w:rsidP="00371243">
                      <w:pPr>
                        <w:spacing w:after="0" w:line="240" w:lineRule="auto"/>
                        <w:ind w:left="360"/>
                        <w:contextualSpacing/>
                        <w:jc w:val="both"/>
                        <w:rPr>
                          <w:rFonts w:cstheme="minorHAnsi"/>
                          <w:b/>
                          <w:sz w:val="20"/>
                          <w:szCs w:val="20"/>
                        </w:rPr>
                      </w:pPr>
                    </w:p>
                    <w:p w:rsidR="00F427D6" w:rsidRPr="00CF7DC1" w:rsidRDefault="00F427D6" w:rsidP="00371243">
                      <w:pPr>
                        <w:jc w:val="both"/>
                        <w:rPr>
                          <w:rFonts w:cstheme="minorHAnsi"/>
                          <w:sz w:val="20"/>
                          <w:szCs w:val="20"/>
                        </w:rPr>
                      </w:pPr>
                      <w:r w:rsidRPr="00CF7DC1">
                        <w:rPr>
                          <w:rFonts w:cstheme="minorHAnsi"/>
                          <w:sz w:val="20"/>
                          <w:szCs w:val="20"/>
                        </w:rPr>
                        <w:t>Sinon :</w:t>
                      </w:r>
                    </w:p>
                    <w:p w:rsidR="00F427D6" w:rsidRPr="00CF7DC1" w:rsidRDefault="00F427D6" w:rsidP="00371243">
                      <w:pPr>
                        <w:tabs>
                          <w:tab w:val="num" w:pos="284"/>
                        </w:tabs>
                        <w:rPr>
                          <w:rFonts w:cstheme="minorHAnsi"/>
                          <w:b/>
                          <w:sz w:val="20"/>
                          <w:szCs w:val="20"/>
                        </w:rPr>
                      </w:pPr>
                      <w:r w:rsidRPr="00CF7DC1">
                        <w:rPr>
                          <w:rFonts w:cstheme="minorHAnsi"/>
                          <w:sz w:val="20"/>
                          <w:szCs w:val="20"/>
                        </w:rPr>
                        <w:sym w:font="Wingdings" w:char="F071"/>
                      </w:r>
                      <w:r w:rsidRPr="00CF7DC1">
                        <w:rPr>
                          <w:rFonts w:cstheme="minorHAnsi"/>
                          <w:sz w:val="20"/>
                          <w:szCs w:val="20"/>
                        </w:rPr>
                        <w:t xml:space="preserve"> Le candidat a besoin</w:t>
                      </w:r>
                      <w:r w:rsidRPr="00CF7DC1">
                        <w:rPr>
                          <w:rFonts w:cstheme="minorHAnsi"/>
                          <w:b/>
                          <w:sz w:val="20"/>
                          <w:szCs w:val="20"/>
                        </w:rPr>
                        <w:t xml:space="preserve"> d’un complément de formation pour les modules et/ ou formations suivantes : </w:t>
                      </w:r>
                    </w:p>
                    <w:p w:rsidR="00F427D6" w:rsidRPr="00CF7DC1" w:rsidRDefault="00F427D6" w:rsidP="004E5FA1">
                      <w:pPr>
                        <w:spacing w:after="120"/>
                        <w:ind w:left="708"/>
                        <w:rPr>
                          <w:rFonts w:cstheme="minorHAnsi"/>
                          <w:color w:val="000000"/>
                          <w:sz w:val="20"/>
                          <w:szCs w:val="20"/>
                        </w:rPr>
                      </w:pPr>
                      <w:r w:rsidRPr="00CF7DC1">
                        <w:rPr>
                          <w:rFonts w:cstheme="minorHAnsi"/>
                          <w:color w:val="000000"/>
                          <w:sz w:val="20"/>
                          <w:szCs w:val="20"/>
                        </w:rPr>
                        <w:sym w:font="Wingdings" w:char="F071"/>
                      </w:r>
                      <w:r w:rsidRPr="00CF7DC1">
                        <w:rPr>
                          <w:rFonts w:cstheme="minorHAnsi"/>
                          <w:color w:val="000000"/>
                          <w:sz w:val="20"/>
                          <w:szCs w:val="20"/>
                        </w:rPr>
                        <w:t xml:space="preserve"> Module 4.a : Gestion des moyens en situation exceptionnelle</w:t>
                      </w:r>
                    </w:p>
                    <w:p w:rsidR="00F427D6" w:rsidRPr="00CF7DC1" w:rsidRDefault="00F427D6" w:rsidP="004E5FA1">
                      <w:pPr>
                        <w:spacing w:after="120"/>
                        <w:ind w:left="708"/>
                        <w:rPr>
                          <w:rFonts w:cstheme="minorHAnsi"/>
                          <w:color w:val="000000"/>
                          <w:sz w:val="20"/>
                          <w:szCs w:val="20"/>
                        </w:rPr>
                      </w:pPr>
                      <w:r w:rsidRPr="00CF7DC1">
                        <w:rPr>
                          <w:rFonts w:cstheme="minorHAnsi"/>
                          <w:color w:val="000000"/>
                          <w:sz w:val="20"/>
                          <w:szCs w:val="20"/>
                        </w:rPr>
                        <w:sym w:font="Wingdings" w:char="F071"/>
                      </w:r>
                      <w:r w:rsidRPr="00CF7DC1">
                        <w:rPr>
                          <w:rFonts w:cstheme="minorHAnsi"/>
                          <w:color w:val="000000"/>
                          <w:sz w:val="20"/>
                          <w:szCs w:val="20"/>
                        </w:rPr>
                        <w:t xml:space="preserve"> Module 4.b : Communication, comportement et traitement des informations en situation exceptionnelle</w:t>
                      </w:r>
                    </w:p>
                    <w:p w:rsidR="00F427D6" w:rsidRPr="00CF7DC1" w:rsidRDefault="00F427D6" w:rsidP="00B50E45">
                      <w:pPr>
                        <w:pStyle w:val="Paragraphedeliste"/>
                        <w:numPr>
                          <w:ilvl w:val="0"/>
                          <w:numId w:val="36"/>
                        </w:numPr>
                        <w:rPr>
                          <w:rFonts w:cstheme="minorHAnsi"/>
                          <w:i/>
                          <w:sz w:val="20"/>
                          <w:szCs w:val="20"/>
                        </w:rPr>
                      </w:pPr>
                      <w:r w:rsidRPr="00CF7DC1">
                        <w:rPr>
                          <w:rFonts w:cstheme="minorHAnsi"/>
                          <w:i/>
                          <w:sz w:val="20"/>
                          <w:szCs w:val="20"/>
                        </w:rPr>
                        <w:t xml:space="preserve">Les contenus de formation spécifiques seront à sélectionner page </w:t>
                      </w:r>
                      <w:r w:rsidRPr="00EF7A72">
                        <w:rPr>
                          <w:rFonts w:cstheme="minorHAnsi"/>
                          <w:i/>
                          <w:sz w:val="20"/>
                          <w:szCs w:val="20"/>
                        </w:rPr>
                        <w:t>21.</w:t>
                      </w:r>
                    </w:p>
                    <w:p w:rsidR="00F427D6" w:rsidRPr="00EA797C" w:rsidRDefault="00F427D6" w:rsidP="004E5FA1">
                      <w:pPr>
                        <w:spacing w:after="120"/>
                        <w:ind w:left="708"/>
                        <w:rPr>
                          <w:rFonts w:cstheme="minorHAnsi"/>
                          <w:color w:val="000000"/>
                        </w:rPr>
                      </w:pPr>
                    </w:p>
                  </w:txbxContent>
                </v:textbox>
                <w10:wrap anchorx="margin"/>
              </v:rect>
            </w:pict>
          </mc:Fallback>
        </mc:AlternateContent>
      </w:r>
    </w:p>
    <w:p w:rsidR="00C8458B" w:rsidRDefault="00C8458B"/>
    <w:p w:rsidR="00BA5D31" w:rsidRDefault="00BA5D31"/>
    <w:p w:rsidR="001C2410" w:rsidRDefault="001C2410">
      <w:pPr>
        <w:spacing w:line="259" w:lineRule="auto"/>
      </w:pPr>
      <w:r>
        <w:br w:type="page"/>
      </w:r>
    </w:p>
    <w:p w:rsidR="008F0351" w:rsidRDefault="001C2410" w:rsidP="004344A2">
      <w:pPr>
        <w:spacing w:line="259" w:lineRule="auto"/>
        <w:jc w:val="center"/>
        <w:outlineLvl w:val="0"/>
        <w:rPr>
          <w:b/>
          <w:color w:val="2E4D88"/>
          <w:sz w:val="48"/>
          <w:szCs w:val="132"/>
        </w:rPr>
      </w:pPr>
      <w:bookmarkStart w:id="22" w:name="_Toc10306434"/>
      <w:r w:rsidRPr="005D0229">
        <w:rPr>
          <w:b/>
          <w:sz w:val="48"/>
          <w:szCs w:val="132"/>
        </w:rPr>
        <w:lastRenderedPageBreak/>
        <w:t>PARCOURS INDIVIDUALIS</w:t>
      </w:r>
      <w:r w:rsidR="00755984" w:rsidRPr="005D0229">
        <w:rPr>
          <w:rFonts w:cstheme="minorHAnsi"/>
          <w:b/>
          <w:sz w:val="48"/>
          <w:szCs w:val="132"/>
        </w:rPr>
        <w:t>É</w:t>
      </w:r>
      <w:r w:rsidRPr="005D0229">
        <w:rPr>
          <w:b/>
          <w:sz w:val="48"/>
          <w:szCs w:val="132"/>
        </w:rPr>
        <w:t xml:space="preserve"> DE </w:t>
      </w:r>
      <w:r w:rsidRPr="00C366F3">
        <w:rPr>
          <w:b/>
          <w:color w:val="943634" w:themeColor="accent2" w:themeShade="BF"/>
          <w:sz w:val="48"/>
          <w:szCs w:val="132"/>
        </w:rPr>
        <w:t>FORMATION</w:t>
      </w:r>
      <w:bookmarkEnd w:id="22"/>
    </w:p>
    <w:p w:rsidR="00250D0D" w:rsidRPr="00250D0D" w:rsidRDefault="00250D0D" w:rsidP="00C8458B">
      <w:pPr>
        <w:spacing w:line="259" w:lineRule="auto"/>
        <w:outlineLvl w:val="0"/>
        <w:rPr>
          <w:b/>
          <w:color w:val="2E4D88"/>
          <w:sz w:val="18"/>
          <w:szCs w:val="132"/>
        </w:rPr>
      </w:pPr>
    </w:p>
    <w:tbl>
      <w:tblPr>
        <w:tblStyle w:val="Grilledutableau"/>
        <w:tblpPr w:leftFromText="141" w:rightFromText="141" w:vertAnchor="text" w:tblpX="-1032" w:tblpY="1"/>
        <w:tblOverlap w:val="never"/>
        <w:tblW w:w="15764" w:type="dxa"/>
        <w:tblLayout w:type="fixed"/>
        <w:tblLook w:val="04A0" w:firstRow="1" w:lastRow="0" w:firstColumn="1" w:lastColumn="0" w:noHBand="0" w:noVBand="1"/>
      </w:tblPr>
      <w:tblGrid>
        <w:gridCol w:w="1702"/>
        <w:gridCol w:w="1701"/>
        <w:gridCol w:w="1985"/>
        <w:gridCol w:w="10376"/>
      </w:tblGrid>
      <w:tr w:rsidR="00C8458B" w:rsidRPr="00511162" w:rsidTr="00C366F3">
        <w:tc>
          <w:tcPr>
            <w:tcW w:w="1702" w:type="dxa"/>
            <w:shd w:val="clear" w:color="auto" w:fill="D99594" w:themeFill="accent2" w:themeFillTint="99"/>
            <w:vAlign w:val="center"/>
          </w:tcPr>
          <w:p w:rsidR="00C8458B" w:rsidRPr="00511162" w:rsidRDefault="00C8458B" w:rsidP="00575B82">
            <w:pPr>
              <w:jc w:val="center"/>
              <w:rPr>
                <w:b/>
              </w:rPr>
            </w:pPr>
            <w:r>
              <w:rPr>
                <w:b/>
              </w:rPr>
              <w:t>Bloc de compétence</w:t>
            </w:r>
          </w:p>
        </w:tc>
        <w:tc>
          <w:tcPr>
            <w:tcW w:w="1701" w:type="dxa"/>
            <w:shd w:val="clear" w:color="auto" w:fill="D99594" w:themeFill="accent2" w:themeFillTint="99"/>
            <w:vAlign w:val="center"/>
          </w:tcPr>
          <w:p w:rsidR="00C8458B" w:rsidRPr="00511162" w:rsidRDefault="00C8458B" w:rsidP="00575B82">
            <w:pPr>
              <w:jc w:val="center"/>
              <w:rPr>
                <w:b/>
              </w:rPr>
            </w:pPr>
            <w:r>
              <w:rPr>
                <w:b/>
              </w:rPr>
              <w:t>Bilan</w:t>
            </w:r>
          </w:p>
        </w:tc>
        <w:tc>
          <w:tcPr>
            <w:tcW w:w="1985" w:type="dxa"/>
            <w:shd w:val="clear" w:color="auto" w:fill="D99594" w:themeFill="accent2" w:themeFillTint="99"/>
            <w:vAlign w:val="center"/>
          </w:tcPr>
          <w:p w:rsidR="00C8458B" w:rsidRPr="00511162" w:rsidRDefault="00C8458B" w:rsidP="00575B82">
            <w:pPr>
              <w:jc w:val="center"/>
              <w:rPr>
                <w:b/>
              </w:rPr>
            </w:pPr>
            <w:r w:rsidRPr="00511162">
              <w:rPr>
                <w:b/>
              </w:rPr>
              <w:t>Modules de formation</w:t>
            </w:r>
          </w:p>
        </w:tc>
        <w:tc>
          <w:tcPr>
            <w:tcW w:w="10376" w:type="dxa"/>
            <w:shd w:val="clear" w:color="auto" w:fill="D99594" w:themeFill="accent2" w:themeFillTint="99"/>
            <w:vAlign w:val="center"/>
          </w:tcPr>
          <w:p w:rsidR="00C8458B" w:rsidRPr="009F4F67" w:rsidRDefault="00575B82" w:rsidP="00575B82">
            <w:pPr>
              <w:jc w:val="center"/>
              <w:rPr>
                <w:b/>
                <w:color w:val="FF0000"/>
              </w:rPr>
            </w:pPr>
            <w:r w:rsidRPr="00575B82">
              <w:rPr>
                <w:b/>
                <w:color w:val="000000" w:themeColor="text1"/>
              </w:rPr>
              <w:t>Contenus de la formation</w:t>
            </w:r>
          </w:p>
        </w:tc>
      </w:tr>
      <w:tr w:rsidR="00C8458B" w:rsidRPr="00511162" w:rsidTr="00250D0D">
        <w:trPr>
          <w:trHeight w:val="2667"/>
        </w:trPr>
        <w:tc>
          <w:tcPr>
            <w:tcW w:w="1702" w:type="dxa"/>
            <w:vMerge w:val="restart"/>
            <w:vAlign w:val="center"/>
          </w:tcPr>
          <w:p w:rsidR="00C8458B" w:rsidRPr="00ED2B86" w:rsidRDefault="00C8458B" w:rsidP="00575B82">
            <w:pPr>
              <w:jc w:val="center"/>
              <w:rPr>
                <w:b/>
                <w:color w:val="000000" w:themeColor="text1"/>
                <w:sz w:val="20"/>
              </w:rPr>
            </w:pPr>
            <w:r w:rsidRPr="005D0229">
              <w:rPr>
                <w:b/>
                <w:color w:val="000000" w:themeColor="text1"/>
                <w:sz w:val="20"/>
              </w:rPr>
              <w:t>Bloc 1 : traitement d’un appel dans le cadre du SAMU</w:t>
            </w:r>
            <w:r w:rsidR="0004051C">
              <w:rPr>
                <w:b/>
                <w:color w:val="000000" w:themeColor="text1"/>
                <w:sz w:val="20"/>
              </w:rPr>
              <w:t>-</w:t>
            </w:r>
            <w:r w:rsidRPr="005D0229">
              <w:rPr>
                <w:b/>
                <w:color w:val="000000" w:themeColor="text1"/>
                <w:sz w:val="20"/>
              </w:rPr>
              <w:t xml:space="preserve"> C15</w:t>
            </w:r>
          </w:p>
        </w:tc>
        <w:tc>
          <w:tcPr>
            <w:tcW w:w="1701" w:type="dxa"/>
            <w:vMerge w:val="restart"/>
            <w:vAlign w:val="center"/>
          </w:tcPr>
          <w:p w:rsidR="005D0229" w:rsidRDefault="005D0229" w:rsidP="00575B82">
            <w:pPr>
              <w:jc w:val="both"/>
              <w:rPr>
                <w:sz w:val="20"/>
              </w:rPr>
            </w:pPr>
            <w:r w:rsidRPr="005D0229">
              <w:rPr>
                <w:sz w:val="20"/>
              </w:rPr>
              <w:sym w:font="Wingdings" w:char="F071"/>
            </w:r>
            <w:r w:rsidRPr="005D0229">
              <w:rPr>
                <w:sz w:val="20"/>
              </w:rPr>
              <w:t xml:space="preserve"> Le candidat </w:t>
            </w:r>
            <w:r w:rsidRPr="005D0229">
              <w:rPr>
                <w:b/>
                <w:sz w:val="20"/>
              </w:rPr>
              <w:t>maitrise ce bloc de compétences</w:t>
            </w:r>
            <w:r w:rsidRPr="005D0229">
              <w:rPr>
                <w:sz w:val="20"/>
              </w:rPr>
              <w:t xml:space="preserve"> et peut être évalué</w:t>
            </w:r>
          </w:p>
          <w:p w:rsidR="00575B82" w:rsidRPr="005D0229" w:rsidRDefault="00575B82" w:rsidP="00575B82">
            <w:pPr>
              <w:jc w:val="both"/>
              <w:rPr>
                <w:sz w:val="20"/>
              </w:rPr>
            </w:pPr>
          </w:p>
          <w:p w:rsidR="00C8458B" w:rsidRPr="005D0229" w:rsidRDefault="005D0229" w:rsidP="00575B82">
            <w:pPr>
              <w:jc w:val="both"/>
              <w:rPr>
                <w:rFonts w:cstheme="minorHAnsi"/>
                <w:color w:val="000000"/>
                <w:sz w:val="20"/>
              </w:rPr>
            </w:pPr>
            <w:r w:rsidRPr="005D0229">
              <w:rPr>
                <w:sz w:val="20"/>
              </w:rPr>
              <w:sym w:font="Wingdings" w:char="F071"/>
            </w:r>
            <w:r w:rsidRPr="005D0229">
              <w:rPr>
                <w:sz w:val="20"/>
              </w:rPr>
              <w:t xml:space="preserve"> Le candidat a </w:t>
            </w:r>
            <w:r w:rsidRPr="005D0229">
              <w:rPr>
                <w:b/>
                <w:sz w:val="20"/>
              </w:rPr>
              <w:t>besoin d’un complément de formation</w:t>
            </w:r>
            <w:r w:rsidRPr="005D0229">
              <w:rPr>
                <w:sz w:val="20"/>
              </w:rPr>
              <w:t xml:space="preserve"> </w:t>
            </w:r>
          </w:p>
        </w:tc>
        <w:tc>
          <w:tcPr>
            <w:tcW w:w="1985" w:type="dxa"/>
            <w:vAlign w:val="center"/>
          </w:tcPr>
          <w:p w:rsidR="00C8458B" w:rsidRPr="005D0229" w:rsidRDefault="00C8458B" w:rsidP="00575B82">
            <w:pPr>
              <w:jc w:val="center"/>
              <w:rPr>
                <w:b/>
                <w:sz w:val="20"/>
              </w:rPr>
            </w:pPr>
            <w:bookmarkStart w:id="23" w:name="_Hlk3964822"/>
            <w:r w:rsidRPr="005D0229">
              <w:rPr>
                <w:rFonts w:cstheme="minorHAnsi"/>
                <w:color w:val="000000"/>
                <w:sz w:val="20"/>
              </w:rPr>
              <w:sym w:font="Wingdings" w:char="F071"/>
            </w:r>
            <w:r w:rsidRPr="005D0229">
              <w:rPr>
                <w:rFonts w:cstheme="minorHAnsi"/>
                <w:color w:val="000000"/>
                <w:sz w:val="20"/>
              </w:rPr>
              <w:t xml:space="preserve"> </w:t>
            </w:r>
            <w:r w:rsidRPr="005D0229">
              <w:rPr>
                <w:b/>
                <w:sz w:val="20"/>
              </w:rPr>
              <w:t>Module 1.a</w:t>
            </w:r>
          </w:p>
          <w:p w:rsidR="00C8458B" w:rsidRPr="005D0229" w:rsidRDefault="00C8458B" w:rsidP="00575B82">
            <w:pPr>
              <w:jc w:val="center"/>
              <w:rPr>
                <w:b/>
                <w:sz w:val="20"/>
              </w:rPr>
            </w:pPr>
            <w:r w:rsidRPr="005D0229">
              <w:rPr>
                <w:b/>
                <w:sz w:val="20"/>
              </w:rPr>
              <w:t>Rôle et cadre d’exercice de l’ARM</w:t>
            </w:r>
          </w:p>
        </w:tc>
        <w:tc>
          <w:tcPr>
            <w:tcW w:w="10376" w:type="dxa"/>
            <w:vAlign w:val="center"/>
          </w:tcPr>
          <w:p w:rsidR="00A627B1" w:rsidRDefault="00A627B1" w:rsidP="00575B82">
            <w:pPr>
              <w:pStyle w:val="Paragraphedeliste"/>
              <w:numPr>
                <w:ilvl w:val="0"/>
                <w:numId w:val="35"/>
              </w:numPr>
              <w:jc w:val="both"/>
              <w:rPr>
                <w:sz w:val="20"/>
              </w:rPr>
            </w:pPr>
            <w:r>
              <w:rPr>
                <w:sz w:val="20"/>
              </w:rPr>
              <w:t>Points clés de l’organisation du système de santé français, rôle des ARS, …</w:t>
            </w:r>
          </w:p>
          <w:p w:rsidR="00A627B1" w:rsidRDefault="00A627B1" w:rsidP="00575B82">
            <w:pPr>
              <w:pStyle w:val="Paragraphedeliste"/>
              <w:numPr>
                <w:ilvl w:val="0"/>
                <w:numId w:val="35"/>
              </w:numPr>
              <w:jc w:val="both"/>
              <w:rPr>
                <w:sz w:val="20"/>
              </w:rPr>
            </w:pPr>
            <w:r>
              <w:rPr>
                <w:sz w:val="20"/>
              </w:rPr>
              <w:t>Statut de fonctionnaire en établissement FPH : recrutement, droits et obligations du fonctionnaire, statut de l’ARM, secret professionnel / données de santé, …</w:t>
            </w:r>
          </w:p>
          <w:p w:rsidR="00A627B1" w:rsidRDefault="00A627B1" w:rsidP="00575B82">
            <w:pPr>
              <w:pStyle w:val="Paragraphedeliste"/>
              <w:numPr>
                <w:ilvl w:val="0"/>
                <w:numId w:val="35"/>
              </w:numPr>
              <w:jc w:val="both"/>
              <w:rPr>
                <w:sz w:val="20"/>
              </w:rPr>
            </w:pPr>
            <w:r>
              <w:rPr>
                <w:sz w:val="20"/>
              </w:rPr>
              <w:t xml:space="preserve">Organisation et cadre législatif et réglementaire de la prise en charge des urgences en France : les différentes structures et leur rôle (SMUR, services </w:t>
            </w:r>
            <w:r w:rsidR="00112139">
              <w:rPr>
                <w:sz w:val="20"/>
              </w:rPr>
              <w:t>d’urgence, …</w:t>
            </w:r>
            <w:r>
              <w:rPr>
                <w:sz w:val="20"/>
              </w:rPr>
              <w:t>), les partenaires, la relation ville-hôpital</w:t>
            </w:r>
          </w:p>
          <w:p w:rsidR="00A627B1" w:rsidRDefault="00A627B1" w:rsidP="00575B82">
            <w:pPr>
              <w:pStyle w:val="Paragraphedeliste"/>
              <w:numPr>
                <w:ilvl w:val="0"/>
                <w:numId w:val="35"/>
              </w:numPr>
              <w:spacing w:line="254" w:lineRule="auto"/>
              <w:jc w:val="both"/>
              <w:rPr>
                <w:sz w:val="20"/>
              </w:rPr>
            </w:pPr>
            <w:r>
              <w:rPr>
                <w:sz w:val="20"/>
              </w:rPr>
              <w:t>Organisation et cadre législatif et réglementaire des secours et des forces de sécurité</w:t>
            </w:r>
          </w:p>
          <w:p w:rsidR="00A627B1" w:rsidRDefault="00A627B1" w:rsidP="00575B82">
            <w:pPr>
              <w:pStyle w:val="Paragraphedeliste"/>
              <w:numPr>
                <w:ilvl w:val="0"/>
                <w:numId w:val="35"/>
              </w:numPr>
              <w:spacing w:line="254" w:lineRule="auto"/>
              <w:jc w:val="both"/>
              <w:rPr>
                <w:sz w:val="20"/>
                <w:szCs w:val="20"/>
              </w:rPr>
            </w:pPr>
            <w:r>
              <w:rPr>
                <w:sz w:val="20"/>
                <w:szCs w:val="20"/>
              </w:rPr>
              <w:t>Rôle, missions et responsabilités de l’ARM en lien avec le médecin régulateur, au sein d’un centre de réception et de régulation des appels, du SAMU et de l’établissement de santé</w:t>
            </w:r>
          </w:p>
          <w:p w:rsidR="00C8458B" w:rsidRPr="00A627B1" w:rsidRDefault="00A627B1" w:rsidP="00575B82">
            <w:pPr>
              <w:pStyle w:val="Paragraphedeliste"/>
              <w:numPr>
                <w:ilvl w:val="0"/>
                <w:numId w:val="35"/>
              </w:numPr>
              <w:spacing w:line="254" w:lineRule="auto"/>
              <w:jc w:val="both"/>
              <w:rPr>
                <w:sz w:val="20"/>
                <w:szCs w:val="20"/>
              </w:rPr>
            </w:pPr>
            <w:r>
              <w:rPr>
                <w:sz w:val="20"/>
                <w:szCs w:val="20"/>
              </w:rPr>
              <w:t>Rôle, missions et responsabilités des médecins régulateurs</w:t>
            </w:r>
          </w:p>
        </w:tc>
      </w:tr>
      <w:tr w:rsidR="00C8458B" w:rsidRPr="00511162" w:rsidTr="00575B82">
        <w:trPr>
          <w:trHeight w:val="20"/>
        </w:trPr>
        <w:tc>
          <w:tcPr>
            <w:tcW w:w="1702" w:type="dxa"/>
            <w:vMerge/>
            <w:vAlign w:val="center"/>
          </w:tcPr>
          <w:p w:rsidR="00C8458B" w:rsidRPr="005D0229" w:rsidRDefault="00C8458B" w:rsidP="00575B82">
            <w:pPr>
              <w:jc w:val="center"/>
              <w:rPr>
                <w:rFonts w:cstheme="minorHAnsi"/>
                <w:color w:val="000000"/>
                <w:sz w:val="20"/>
              </w:rPr>
            </w:pPr>
          </w:p>
        </w:tc>
        <w:tc>
          <w:tcPr>
            <w:tcW w:w="1701" w:type="dxa"/>
            <w:vMerge/>
          </w:tcPr>
          <w:p w:rsidR="00C8458B" w:rsidRPr="005D0229" w:rsidRDefault="00C8458B" w:rsidP="00575B82">
            <w:pPr>
              <w:jc w:val="center"/>
              <w:rPr>
                <w:rFonts w:cstheme="minorHAnsi"/>
                <w:color w:val="000000"/>
                <w:sz w:val="20"/>
              </w:rPr>
            </w:pPr>
          </w:p>
        </w:tc>
        <w:tc>
          <w:tcPr>
            <w:tcW w:w="1985" w:type="dxa"/>
            <w:vAlign w:val="center"/>
          </w:tcPr>
          <w:p w:rsidR="00C8458B" w:rsidRPr="005D0229" w:rsidRDefault="00C8458B" w:rsidP="00575B82">
            <w:pPr>
              <w:jc w:val="center"/>
              <w:rPr>
                <w:b/>
                <w:sz w:val="20"/>
              </w:rPr>
            </w:pPr>
            <w:r w:rsidRPr="005D0229">
              <w:rPr>
                <w:rFonts w:cstheme="minorHAnsi"/>
                <w:color w:val="000000"/>
                <w:sz w:val="20"/>
              </w:rPr>
              <w:sym w:font="Wingdings" w:char="F071"/>
            </w:r>
            <w:r w:rsidRPr="005D0229">
              <w:rPr>
                <w:rFonts w:cstheme="minorHAnsi"/>
                <w:color w:val="000000"/>
                <w:sz w:val="20"/>
              </w:rPr>
              <w:t xml:space="preserve"> </w:t>
            </w:r>
            <w:r w:rsidRPr="005D0229">
              <w:rPr>
                <w:b/>
                <w:sz w:val="20"/>
              </w:rPr>
              <w:t>Module 1.b</w:t>
            </w:r>
          </w:p>
          <w:p w:rsidR="00C8458B" w:rsidRPr="005D0229" w:rsidRDefault="00C8458B" w:rsidP="00575B82">
            <w:pPr>
              <w:jc w:val="center"/>
              <w:rPr>
                <w:b/>
                <w:sz w:val="20"/>
              </w:rPr>
            </w:pPr>
            <w:r w:rsidRPr="005D0229">
              <w:rPr>
                <w:b/>
                <w:sz w:val="20"/>
              </w:rPr>
              <w:t>La situation d’urgence</w:t>
            </w:r>
          </w:p>
          <w:p w:rsidR="00C8458B" w:rsidRPr="005D0229" w:rsidRDefault="00C8458B" w:rsidP="00575B82">
            <w:pPr>
              <w:jc w:val="center"/>
              <w:rPr>
                <w:b/>
                <w:sz w:val="20"/>
              </w:rPr>
            </w:pPr>
          </w:p>
        </w:tc>
        <w:tc>
          <w:tcPr>
            <w:tcW w:w="10376" w:type="dxa"/>
            <w:vAlign w:val="center"/>
          </w:tcPr>
          <w:p w:rsidR="00A627B1" w:rsidRDefault="00A627B1" w:rsidP="00575B82">
            <w:pPr>
              <w:pStyle w:val="Paragraphedeliste"/>
              <w:numPr>
                <w:ilvl w:val="0"/>
                <w:numId w:val="6"/>
              </w:numPr>
              <w:jc w:val="both"/>
              <w:rPr>
                <w:sz w:val="20"/>
                <w:szCs w:val="20"/>
              </w:rPr>
            </w:pPr>
            <w:r>
              <w:rPr>
                <w:sz w:val="20"/>
                <w:szCs w:val="20"/>
              </w:rPr>
              <w:t>Guidage à distance pour la réalisation des gestes d’urgence</w:t>
            </w:r>
          </w:p>
          <w:p w:rsidR="00A627B1" w:rsidRDefault="00A627B1" w:rsidP="00575B82">
            <w:pPr>
              <w:pStyle w:val="Paragraphedeliste"/>
              <w:numPr>
                <w:ilvl w:val="0"/>
                <w:numId w:val="6"/>
              </w:numPr>
              <w:jc w:val="both"/>
              <w:rPr>
                <w:sz w:val="20"/>
                <w:szCs w:val="20"/>
              </w:rPr>
            </w:pPr>
            <w:r>
              <w:rPr>
                <w:sz w:val="20"/>
                <w:szCs w:val="20"/>
              </w:rPr>
              <w:t>Vocabulaire médical spécifique à l’urgence</w:t>
            </w:r>
          </w:p>
          <w:p w:rsidR="00A627B1" w:rsidRDefault="00A627B1" w:rsidP="00575B82">
            <w:pPr>
              <w:pStyle w:val="Paragraphedeliste"/>
              <w:numPr>
                <w:ilvl w:val="0"/>
                <w:numId w:val="6"/>
              </w:numPr>
              <w:jc w:val="both"/>
              <w:rPr>
                <w:sz w:val="20"/>
                <w:szCs w:val="20"/>
              </w:rPr>
            </w:pPr>
            <w:r>
              <w:rPr>
                <w:sz w:val="20"/>
                <w:szCs w:val="20"/>
              </w:rPr>
              <w:t>Notions élémentaires sur les dispositifs médicaux et appareillages</w:t>
            </w:r>
          </w:p>
          <w:p w:rsidR="00A627B1" w:rsidRDefault="00A627B1" w:rsidP="00575B82">
            <w:pPr>
              <w:pStyle w:val="Paragraphedeliste"/>
              <w:numPr>
                <w:ilvl w:val="0"/>
                <w:numId w:val="6"/>
              </w:numPr>
              <w:jc w:val="both"/>
              <w:rPr>
                <w:sz w:val="20"/>
                <w:szCs w:val="20"/>
              </w:rPr>
            </w:pPr>
            <w:r>
              <w:rPr>
                <w:sz w:val="20"/>
                <w:szCs w:val="20"/>
              </w:rPr>
              <w:t>Anatomie et physiologie des grandes fonctions</w:t>
            </w:r>
          </w:p>
          <w:p w:rsidR="00A627B1" w:rsidRDefault="00A627B1" w:rsidP="00575B82">
            <w:pPr>
              <w:pStyle w:val="Paragraphedeliste"/>
              <w:numPr>
                <w:ilvl w:val="0"/>
                <w:numId w:val="6"/>
              </w:numPr>
              <w:jc w:val="both"/>
              <w:rPr>
                <w:sz w:val="20"/>
                <w:szCs w:val="20"/>
              </w:rPr>
            </w:pPr>
            <w:r>
              <w:rPr>
                <w:sz w:val="20"/>
                <w:szCs w:val="20"/>
              </w:rPr>
              <w:t xml:space="preserve">Normalité des paramètres vitaux mesurables aux différents âges de la vie </w:t>
            </w:r>
          </w:p>
          <w:p w:rsidR="00A627B1" w:rsidRDefault="00A627B1" w:rsidP="00575B82">
            <w:pPr>
              <w:pStyle w:val="Paragraphedeliste"/>
              <w:numPr>
                <w:ilvl w:val="0"/>
                <w:numId w:val="6"/>
              </w:numPr>
              <w:jc w:val="both"/>
              <w:rPr>
                <w:sz w:val="20"/>
                <w:szCs w:val="20"/>
              </w:rPr>
            </w:pPr>
            <w:r>
              <w:rPr>
                <w:sz w:val="20"/>
                <w:szCs w:val="20"/>
              </w:rPr>
              <w:t>Notions élémentaires sur les principales situations donnant lieu à un appel et leurs conséquences sur l’état de la personne</w:t>
            </w:r>
          </w:p>
          <w:p w:rsidR="00A627B1" w:rsidRDefault="00A627B1" w:rsidP="00575B82">
            <w:pPr>
              <w:pStyle w:val="Paragraphedeliste"/>
              <w:numPr>
                <w:ilvl w:val="0"/>
                <w:numId w:val="6"/>
              </w:numPr>
              <w:jc w:val="both"/>
              <w:rPr>
                <w:sz w:val="20"/>
                <w:szCs w:val="20"/>
              </w:rPr>
            </w:pPr>
            <w:r>
              <w:rPr>
                <w:sz w:val="20"/>
                <w:szCs w:val="20"/>
              </w:rPr>
              <w:t>Eléments à recueillir pour repérer les anomalies fonctionnelles</w:t>
            </w:r>
          </w:p>
          <w:p w:rsidR="00A627B1" w:rsidRDefault="00A627B1" w:rsidP="00575B82">
            <w:pPr>
              <w:pStyle w:val="Paragraphedeliste"/>
              <w:numPr>
                <w:ilvl w:val="0"/>
                <w:numId w:val="6"/>
              </w:numPr>
              <w:jc w:val="both"/>
              <w:rPr>
                <w:sz w:val="20"/>
                <w:szCs w:val="20"/>
              </w:rPr>
            </w:pPr>
            <w:r>
              <w:rPr>
                <w:sz w:val="20"/>
                <w:szCs w:val="20"/>
              </w:rPr>
              <w:t>Indices discriminants permettant de catégoriser les degrés d’urgence dont la détresse vitale, en fonction des données et indications recueillies</w:t>
            </w:r>
          </w:p>
          <w:p w:rsidR="00A627B1" w:rsidRDefault="00A627B1" w:rsidP="00575B82">
            <w:pPr>
              <w:pStyle w:val="Paragraphedeliste"/>
              <w:numPr>
                <w:ilvl w:val="0"/>
                <w:numId w:val="6"/>
              </w:numPr>
              <w:jc w:val="both"/>
              <w:rPr>
                <w:sz w:val="20"/>
                <w:szCs w:val="20"/>
              </w:rPr>
            </w:pPr>
            <w:r>
              <w:rPr>
                <w:sz w:val="20"/>
                <w:szCs w:val="20"/>
              </w:rPr>
              <w:t>Critères discriminants permettant d’évaluer l’aggravation d’une situation</w:t>
            </w:r>
          </w:p>
          <w:p w:rsidR="00A627B1" w:rsidRDefault="00A627B1" w:rsidP="00575B82">
            <w:pPr>
              <w:pStyle w:val="Paragraphedeliste"/>
              <w:numPr>
                <w:ilvl w:val="0"/>
                <w:numId w:val="6"/>
              </w:numPr>
              <w:jc w:val="both"/>
              <w:rPr>
                <w:sz w:val="20"/>
                <w:szCs w:val="20"/>
              </w:rPr>
            </w:pPr>
            <w:r>
              <w:rPr>
                <w:sz w:val="20"/>
                <w:szCs w:val="20"/>
              </w:rPr>
              <w:t xml:space="preserve">Facteurs discriminants (physique, psychique, thérapeutiques) majorant l’urgence </w:t>
            </w:r>
          </w:p>
          <w:p w:rsidR="00A627B1" w:rsidRDefault="00A627B1" w:rsidP="00575B82">
            <w:pPr>
              <w:pStyle w:val="Paragraphedeliste"/>
              <w:numPr>
                <w:ilvl w:val="0"/>
                <w:numId w:val="6"/>
              </w:numPr>
              <w:jc w:val="both"/>
              <w:rPr>
                <w:sz w:val="20"/>
                <w:szCs w:val="20"/>
              </w:rPr>
            </w:pPr>
            <w:r>
              <w:rPr>
                <w:sz w:val="20"/>
                <w:szCs w:val="20"/>
              </w:rPr>
              <w:t xml:space="preserve">Données et outils validés (guide de régulation, règles opératoires : échelles de tri, algorithmes, …) permettant de hiérarchiser les différents degrés de l’urgence </w:t>
            </w:r>
          </w:p>
          <w:p w:rsidR="00C8458B" w:rsidRPr="00A627B1" w:rsidRDefault="00A627B1" w:rsidP="00575B82">
            <w:pPr>
              <w:pStyle w:val="Paragraphedeliste"/>
              <w:numPr>
                <w:ilvl w:val="0"/>
                <w:numId w:val="6"/>
              </w:numPr>
              <w:jc w:val="both"/>
              <w:rPr>
                <w:sz w:val="20"/>
              </w:rPr>
            </w:pPr>
            <w:r>
              <w:rPr>
                <w:sz w:val="20"/>
              </w:rPr>
              <w:t>Situations de vulnérabilité et de détresse sociale, situations de détresse psychologique, situations de fin de vie et de mort : caractéristiques de ces situations, éléments de réponse adaptés dans ces situations dans le champ de compétences de l’ARM</w:t>
            </w:r>
          </w:p>
        </w:tc>
      </w:tr>
      <w:tr w:rsidR="00C8458B" w:rsidRPr="00511162" w:rsidTr="00575B82">
        <w:trPr>
          <w:trHeight w:val="2688"/>
        </w:trPr>
        <w:tc>
          <w:tcPr>
            <w:tcW w:w="1702" w:type="dxa"/>
            <w:vMerge/>
            <w:vAlign w:val="center"/>
          </w:tcPr>
          <w:p w:rsidR="00C8458B" w:rsidRPr="005D0229" w:rsidRDefault="00C8458B" w:rsidP="00575B82">
            <w:pPr>
              <w:jc w:val="center"/>
              <w:rPr>
                <w:rFonts w:cstheme="minorHAnsi"/>
                <w:color w:val="000000"/>
                <w:sz w:val="20"/>
              </w:rPr>
            </w:pPr>
          </w:p>
        </w:tc>
        <w:tc>
          <w:tcPr>
            <w:tcW w:w="1701" w:type="dxa"/>
            <w:vMerge/>
          </w:tcPr>
          <w:p w:rsidR="00C8458B" w:rsidRPr="005D0229" w:rsidRDefault="00C8458B" w:rsidP="00575B82">
            <w:pPr>
              <w:jc w:val="center"/>
              <w:rPr>
                <w:rFonts w:cstheme="minorHAnsi"/>
                <w:color w:val="000000"/>
                <w:sz w:val="20"/>
              </w:rPr>
            </w:pPr>
          </w:p>
        </w:tc>
        <w:tc>
          <w:tcPr>
            <w:tcW w:w="1985" w:type="dxa"/>
            <w:vAlign w:val="center"/>
          </w:tcPr>
          <w:p w:rsidR="00C8458B" w:rsidRPr="005D0229" w:rsidRDefault="00C8458B" w:rsidP="00575B82">
            <w:pPr>
              <w:jc w:val="center"/>
              <w:rPr>
                <w:b/>
                <w:sz w:val="20"/>
              </w:rPr>
            </w:pPr>
            <w:r w:rsidRPr="005D0229">
              <w:rPr>
                <w:rFonts w:cstheme="minorHAnsi"/>
                <w:color w:val="000000"/>
                <w:sz w:val="20"/>
              </w:rPr>
              <w:sym w:font="Wingdings" w:char="F071"/>
            </w:r>
            <w:r w:rsidRPr="005D0229">
              <w:rPr>
                <w:rFonts w:cstheme="minorHAnsi"/>
                <w:color w:val="000000"/>
                <w:sz w:val="20"/>
              </w:rPr>
              <w:t xml:space="preserve"> </w:t>
            </w:r>
            <w:r w:rsidRPr="005D0229">
              <w:rPr>
                <w:b/>
                <w:sz w:val="20"/>
              </w:rPr>
              <w:t>Module 1.c Communication et gestion des réactions comportementales</w:t>
            </w:r>
          </w:p>
          <w:p w:rsidR="00C8458B" w:rsidRPr="005D0229" w:rsidRDefault="00C8458B" w:rsidP="00575B82">
            <w:pPr>
              <w:jc w:val="center"/>
              <w:rPr>
                <w:b/>
                <w:sz w:val="20"/>
              </w:rPr>
            </w:pPr>
          </w:p>
        </w:tc>
        <w:tc>
          <w:tcPr>
            <w:tcW w:w="10376" w:type="dxa"/>
            <w:vAlign w:val="center"/>
          </w:tcPr>
          <w:p w:rsidR="00A627B1" w:rsidRDefault="00A627B1" w:rsidP="00575B82">
            <w:pPr>
              <w:pStyle w:val="Paragraphedeliste"/>
              <w:numPr>
                <w:ilvl w:val="0"/>
                <w:numId w:val="6"/>
              </w:numPr>
              <w:jc w:val="both"/>
              <w:rPr>
                <w:sz w:val="20"/>
              </w:rPr>
            </w:pPr>
            <w:r>
              <w:rPr>
                <w:sz w:val="20"/>
              </w:rPr>
              <w:t>Principes de la communication verbale, para-verbale, non verbale, freins à la communication, …</w:t>
            </w:r>
          </w:p>
          <w:p w:rsidR="00A627B1" w:rsidRDefault="00A627B1" w:rsidP="00575B82">
            <w:pPr>
              <w:pStyle w:val="Paragraphedeliste"/>
              <w:numPr>
                <w:ilvl w:val="0"/>
                <w:numId w:val="6"/>
              </w:numPr>
              <w:jc w:val="both"/>
              <w:rPr>
                <w:sz w:val="20"/>
              </w:rPr>
            </w:pPr>
            <w:r>
              <w:rPr>
                <w:sz w:val="20"/>
              </w:rPr>
              <w:t>Techniques et méthodes de communication : questionnement, écoute active / reformulation, synchronisation / désynchronisation, communication non violente</w:t>
            </w:r>
          </w:p>
          <w:p w:rsidR="00A627B1" w:rsidRDefault="00A627B1" w:rsidP="00575B82">
            <w:pPr>
              <w:pStyle w:val="Paragraphedeliste"/>
              <w:numPr>
                <w:ilvl w:val="0"/>
                <w:numId w:val="6"/>
              </w:numPr>
              <w:jc w:val="both"/>
              <w:rPr>
                <w:sz w:val="20"/>
              </w:rPr>
            </w:pPr>
            <w:r>
              <w:rPr>
                <w:sz w:val="20"/>
              </w:rPr>
              <w:t>Prise en compte de l’environnement et du contexte de l’appel</w:t>
            </w:r>
          </w:p>
          <w:p w:rsidR="00A627B1" w:rsidRDefault="00A627B1" w:rsidP="00575B82">
            <w:pPr>
              <w:pStyle w:val="Paragraphedeliste"/>
              <w:numPr>
                <w:ilvl w:val="0"/>
                <w:numId w:val="6"/>
              </w:numPr>
              <w:jc w:val="both"/>
              <w:rPr>
                <w:sz w:val="20"/>
              </w:rPr>
            </w:pPr>
            <w:r>
              <w:rPr>
                <w:sz w:val="20"/>
              </w:rPr>
              <w:t>Attitude et bienveillance</w:t>
            </w:r>
          </w:p>
          <w:p w:rsidR="00A627B1" w:rsidRDefault="00A627B1" w:rsidP="00575B82">
            <w:pPr>
              <w:pStyle w:val="Paragraphedeliste"/>
              <w:numPr>
                <w:ilvl w:val="0"/>
                <w:numId w:val="6"/>
              </w:numPr>
              <w:jc w:val="both"/>
              <w:rPr>
                <w:sz w:val="20"/>
              </w:rPr>
            </w:pPr>
            <w:r>
              <w:rPr>
                <w:sz w:val="20"/>
              </w:rPr>
              <w:t>Etablissement d’une communication adaptée à la situation, à l’appelant et au contexte dans différentes situations</w:t>
            </w:r>
          </w:p>
          <w:p w:rsidR="00A627B1" w:rsidRDefault="00A627B1" w:rsidP="00575B82">
            <w:pPr>
              <w:pStyle w:val="Paragraphedeliste"/>
              <w:numPr>
                <w:ilvl w:val="0"/>
                <w:numId w:val="6"/>
              </w:numPr>
              <w:jc w:val="both"/>
              <w:rPr>
                <w:sz w:val="20"/>
              </w:rPr>
            </w:pPr>
            <w:r>
              <w:rPr>
                <w:sz w:val="20"/>
              </w:rPr>
              <w:t>Ajustement des réponses en fonction de la situation et des risques, dans différentes situations</w:t>
            </w:r>
          </w:p>
          <w:p w:rsidR="00A627B1" w:rsidRDefault="00A627B1" w:rsidP="00575B82">
            <w:pPr>
              <w:pStyle w:val="Paragraphedeliste"/>
              <w:numPr>
                <w:ilvl w:val="0"/>
                <w:numId w:val="6"/>
              </w:numPr>
              <w:jc w:val="both"/>
              <w:rPr>
                <w:sz w:val="20"/>
              </w:rPr>
            </w:pPr>
            <w:r>
              <w:rPr>
                <w:sz w:val="20"/>
              </w:rPr>
              <w:t>Techniques de communication pour le guidage des gestes d’urgence à distance</w:t>
            </w:r>
          </w:p>
          <w:p w:rsidR="00A627B1" w:rsidRDefault="00A627B1" w:rsidP="00575B82">
            <w:pPr>
              <w:pStyle w:val="Paragraphedeliste"/>
              <w:numPr>
                <w:ilvl w:val="0"/>
                <w:numId w:val="6"/>
              </w:numPr>
              <w:jc w:val="both"/>
              <w:rPr>
                <w:sz w:val="20"/>
              </w:rPr>
            </w:pPr>
            <w:r>
              <w:rPr>
                <w:sz w:val="20"/>
              </w:rPr>
              <w:t xml:space="preserve">Les niveaux de langage en fonction des interlocuteurs </w:t>
            </w:r>
          </w:p>
          <w:p w:rsidR="00C8458B" w:rsidRPr="00A627B1" w:rsidRDefault="00A627B1" w:rsidP="00575B82">
            <w:pPr>
              <w:pStyle w:val="Paragraphedeliste"/>
              <w:numPr>
                <w:ilvl w:val="0"/>
                <w:numId w:val="6"/>
              </w:numPr>
              <w:jc w:val="both"/>
              <w:rPr>
                <w:sz w:val="20"/>
              </w:rPr>
            </w:pPr>
            <w:r>
              <w:rPr>
                <w:sz w:val="20"/>
              </w:rPr>
              <w:t>Transmission d’informations claires, exactes, factuelles, sans oubli</w:t>
            </w:r>
          </w:p>
        </w:tc>
      </w:tr>
      <w:tr w:rsidR="00A627B1" w:rsidRPr="00511162" w:rsidTr="00575B82">
        <w:trPr>
          <w:trHeight w:val="1491"/>
        </w:trPr>
        <w:tc>
          <w:tcPr>
            <w:tcW w:w="1702" w:type="dxa"/>
            <w:vMerge/>
            <w:vAlign w:val="center"/>
          </w:tcPr>
          <w:p w:rsidR="00A627B1" w:rsidRPr="005D0229" w:rsidRDefault="00A627B1" w:rsidP="00575B82">
            <w:pPr>
              <w:jc w:val="center"/>
              <w:rPr>
                <w:rFonts w:cstheme="minorHAnsi"/>
                <w:color w:val="000000"/>
                <w:sz w:val="20"/>
              </w:rPr>
            </w:pPr>
          </w:p>
        </w:tc>
        <w:tc>
          <w:tcPr>
            <w:tcW w:w="1701" w:type="dxa"/>
            <w:vMerge/>
          </w:tcPr>
          <w:p w:rsidR="00A627B1" w:rsidRPr="005D0229" w:rsidRDefault="00A627B1" w:rsidP="00575B82">
            <w:pPr>
              <w:jc w:val="center"/>
              <w:rPr>
                <w:rFonts w:cstheme="minorHAnsi"/>
                <w:color w:val="000000"/>
                <w:sz w:val="20"/>
              </w:rPr>
            </w:pPr>
          </w:p>
        </w:tc>
        <w:tc>
          <w:tcPr>
            <w:tcW w:w="1985" w:type="dxa"/>
            <w:vAlign w:val="center"/>
          </w:tcPr>
          <w:p w:rsidR="00A627B1" w:rsidRPr="005D0229" w:rsidRDefault="00A627B1" w:rsidP="00575B82">
            <w:pPr>
              <w:jc w:val="center"/>
              <w:rPr>
                <w:b/>
                <w:sz w:val="20"/>
              </w:rPr>
            </w:pPr>
            <w:r w:rsidRPr="005D0229">
              <w:rPr>
                <w:rFonts w:cstheme="minorHAnsi"/>
                <w:color w:val="000000"/>
                <w:sz w:val="20"/>
              </w:rPr>
              <w:sym w:font="Wingdings" w:char="F071"/>
            </w:r>
            <w:r w:rsidRPr="005D0229">
              <w:rPr>
                <w:rFonts w:cstheme="minorHAnsi"/>
                <w:color w:val="000000"/>
                <w:sz w:val="20"/>
              </w:rPr>
              <w:t xml:space="preserve"> </w:t>
            </w:r>
            <w:r w:rsidRPr="005D0229">
              <w:rPr>
                <w:b/>
                <w:sz w:val="20"/>
              </w:rPr>
              <w:t>Formation aux gestes et soins d'urgence de niveau 2 (AFGSU 2)</w:t>
            </w:r>
          </w:p>
        </w:tc>
        <w:tc>
          <w:tcPr>
            <w:tcW w:w="10376" w:type="dxa"/>
            <w:vAlign w:val="center"/>
          </w:tcPr>
          <w:p w:rsidR="00A627B1" w:rsidRPr="00A627B1" w:rsidRDefault="00A627B1" w:rsidP="00575B82">
            <w:pPr>
              <w:pStyle w:val="Paragraphedeliste"/>
              <w:numPr>
                <w:ilvl w:val="0"/>
                <w:numId w:val="6"/>
              </w:numPr>
              <w:spacing w:line="240" w:lineRule="auto"/>
              <w:jc w:val="both"/>
              <w:rPr>
                <w:sz w:val="20"/>
              </w:rPr>
            </w:pPr>
            <w:r w:rsidRPr="00A627B1">
              <w:rPr>
                <w:sz w:val="20"/>
              </w:rPr>
              <w:t>Urgences vitales : Protection, alerte, LVA, obstruction des VA, hémorragie, RCP avec matériel d’urgence, appareils de surveillance, maintenance et matériovigilance</w:t>
            </w:r>
          </w:p>
          <w:p w:rsidR="00A627B1" w:rsidRDefault="00A627B1" w:rsidP="00575B82">
            <w:pPr>
              <w:pStyle w:val="Paragraphedeliste"/>
              <w:numPr>
                <w:ilvl w:val="0"/>
                <w:numId w:val="6"/>
              </w:numPr>
              <w:spacing w:line="240" w:lineRule="auto"/>
              <w:jc w:val="both"/>
              <w:rPr>
                <w:sz w:val="20"/>
              </w:rPr>
            </w:pPr>
            <w:r>
              <w:rPr>
                <w:sz w:val="20"/>
              </w:rPr>
              <w:t>Urgences potentielles : Malaise, traumatismes, brûlures, hygiène, transmission des observations, prise en charge d’un traumatisme, relevage et brancardage, accouchement inopiné, protection face à un risque infectieux</w:t>
            </w:r>
          </w:p>
          <w:p w:rsidR="00A627B1" w:rsidRDefault="00A627B1" w:rsidP="00575B82">
            <w:pPr>
              <w:pStyle w:val="Paragraphedeliste"/>
              <w:numPr>
                <w:ilvl w:val="0"/>
                <w:numId w:val="6"/>
              </w:numPr>
              <w:spacing w:line="240" w:lineRule="auto"/>
              <w:jc w:val="both"/>
              <w:rPr>
                <w:sz w:val="20"/>
              </w:rPr>
            </w:pPr>
            <w:r>
              <w:rPr>
                <w:sz w:val="20"/>
              </w:rPr>
              <w:t>Risques collectifs : Alerte des populations et situations d’exception, dispositif ORSAN, plan blanc ou bleu, risques et dispositifs NRBC –E</w:t>
            </w:r>
          </w:p>
        </w:tc>
      </w:tr>
      <w:tr w:rsidR="00A627B1" w:rsidRPr="00511162" w:rsidTr="00575B82">
        <w:trPr>
          <w:trHeight w:val="762"/>
        </w:trPr>
        <w:tc>
          <w:tcPr>
            <w:tcW w:w="1702" w:type="dxa"/>
            <w:vMerge/>
            <w:vAlign w:val="center"/>
          </w:tcPr>
          <w:p w:rsidR="00A627B1" w:rsidRPr="005D0229" w:rsidRDefault="00A627B1" w:rsidP="00575B82">
            <w:pPr>
              <w:jc w:val="center"/>
              <w:rPr>
                <w:rFonts w:cstheme="minorHAnsi"/>
                <w:color w:val="000000"/>
                <w:sz w:val="20"/>
              </w:rPr>
            </w:pPr>
          </w:p>
        </w:tc>
        <w:tc>
          <w:tcPr>
            <w:tcW w:w="1701" w:type="dxa"/>
            <w:vMerge/>
          </w:tcPr>
          <w:p w:rsidR="00A627B1" w:rsidRPr="005D0229" w:rsidRDefault="00A627B1" w:rsidP="00575B82">
            <w:pPr>
              <w:jc w:val="center"/>
              <w:rPr>
                <w:rFonts w:cstheme="minorHAnsi"/>
                <w:color w:val="000000"/>
                <w:sz w:val="20"/>
              </w:rPr>
            </w:pPr>
          </w:p>
        </w:tc>
        <w:tc>
          <w:tcPr>
            <w:tcW w:w="1985" w:type="dxa"/>
            <w:vAlign w:val="center"/>
          </w:tcPr>
          <w:p w:rsidR="00A627B1" w:rsidRPr="005D0229" w:rsidRDefault="00A627B1" w:rsidP="004B5274">
            <w:pPr>
              <w:jc w:val="center"/>
              <w:rPr>
                <w:b/>
                <w:sz w:val="20"/>
              </w:rPr>
            </w:pPr>
            <w:r w:rsidRPr="005D0229">
              <w:rPr>
                <w:rFonts w:cstheme="minorHAnsi"/>
                <w:color w:val="000000"/>
                <w:sz w:val="20"/>
              </w:rPr>
              <w:sym w:font="Wingdings" w:char="F071"/>
            </w:r>
            <w:r w:rsidRPr="005D0229">
              <w:rPr>
                <w:rFonts w:cstheme="minorHAnsi"/>
                <w:color w:val="000000"/>
                <w:sz w:val="20"/>
              </w:rPr>
              <w:t xml:space="preserve"> </w:t>
            </w:r>
            <w:r w:rsidR="004B5274">
              <w:rPr>
                <w:b/>
                <w:sz w:val="20"/>
              </w:rPr>
              <w:t>Mise à niveau Anglais</w:t>
            </w:r>
          </w:p>
        </w:tc>
        <w:tc>
          <w:tcPr>
            <w:tcW w:w="10376" w:type="dxa"/>
            <w:vAlign w:val="center"/>
          </w:tcPr>
          <w:p w:rsidR="00A627B1" w:rsidRDefault="00A627B1" w:rsidP="00575B82">
            <w:pPr>
              <w:pStyle w:val="Paragraphedeliste"/>
              <w:numPr>
                <w:ilvl w:val="0"/>
                <w:numId w:val="6"/>
              </w:numPr>
              <w:spacing w:line="240" w:lineRule="auto"/>
              <w:jc w:val="both"/>
              <w:rPr>
                <w:sz w:val="20"/>
              </w:rPr>
            </w:pPr>
            <w:r>
              <w:rPr>
                <w:sz w:val="20"/>
              </w:rPr>
              <w:t xml:space="preserve">Vocabulaire </w:t>
            </w:r>
            <w:r w:rsidR="009D31BD">
              <w:rPr>
                <w:sz w:val="20"/>
              </w:rPr>
              <w:t>nécessaire</w:t>
            </w:r>
            <w:r>
              <w:rPr>
                <w:sz w:val="20"/>
              </w:rPr>
              <w:t xml:space="preserve"> à la description d’une situation d’urgence</w:t>
            </w:r>
          </w:p>
          <w:p w:rsidR="009D31BD" w:rsidRDefault="00A627B1" w:rsidP="00575B82">
            <w:pPr>
              <w:pStyle w:val="Paragraphedeliste"/>
              <w:numPr>
                <w:ilvl w:val="0"/>
                <w:numId w:val="6"/>
              </w:numPr>
              <w:spacing w:line="240" w:lineRule="auto"/>
              <w:jc w:val="both"/>
              <w:rPr>
                <w:sz w:val="20"/>
              </w:rPr>
            </w:pPr>
            <w:r>
              <w:rPr>
                <w:sz w:val="20"/>
              </w:rPr>
              <w:t>Vocabulaire médical</w:t>
            </w:r>
            <w:r w:rsidR="009D31BD">
              <w:rPr>
                <w:sz w:val="20"/>
              </w:rPr>
              <w:t xml:space="preserve"> et informations à recueillir</w:t>
            </w:r>
          </w:p>
          <w:p w:rsidR="00A627B1" w:rsidRDefault="009D31BD" w:rsidP="009D31BD">
            <w:pPr>
              <w:pStyle w:val="Paragraphedeliste"/>
              <w:numPr>
                <w:ilvl w:val="0"/>
                <w:numId w:val="6"/>
              </w:numPr>
              <w:spacing w:line="240" w:lineRule="auto"/>
              <w:jc w:val="both"/>
              <w:rPr>
                <w:sz w:val="20"/>
              </w:rPr>
            </w:pPr>
            <w:r>
              <w:rPr>
                <w:sz w:val="20"/>
              </w:rPr>
              <w:t>E</w:t>
            </w:r>
            <w:r w:rsidR="00A627B1">
              <w:rPr>
                <w:sz w:val="20"/>
              </w:rPr>
              <w:t xml:space="preserve">léments de communication </w:t>
            </w:r>
            <w:r>
              <w:rPr>
                <w:sz w:val="20"/>
              </w:rPr>
              <w:t xml:space="preserve">orale permettant d’avoir </w:t>
            </w:r>
            <w:r w:rsidRPr="00B95DDC">
              <w:rPr>
                <w:sz w:val="20"/>
              </w:rPr>
              <w:t>un degré de spontanéité et d'aisance avec un locuteur natif</w:t>
            </w:r>
          </w:p>
        </w:tc>
      </w:tr>
      <w:tr w:rsidR="00C8458B" w:rsidRPr="00511162" w:rsidTr="00575B82">
        <w:trPr>
          <w:trHeight w:val="1295"/>
        </w:trPr>
        <w:tc>
          <w:tcPr>
            <w:tcW w:w="1702" w:type="dxa"/>
            <w:vMerge w:val="restart"/>
            <w:vAlign w:val="center"/>
          </w:tcPr>
          <w:p w:rsidR="00C8458B" w:rsidRPr="005D0229" w:rsidRDefault="00C8458B" w:rsidP="00575B82">
            <w:pPr>
              <w:jc w:val="center"/>
              <w:rPr>
                <w:b/>
                <w:color w:val="000000" w:themeColor="text1"/>
                <w:sz w:val="20"/>
              </w:rPr>
            </w:pPr>
            <w:r w:rsidRPr="005D0229">
              <w:rPr>
                <w:b/>
                <w:color w:val="000000" w:themeColor="text1"/>
                <w:sz w:val="20"/>
              </w:rPr>
              <w:t>Bloc 2 : mobilisation et suivi des moyens opérationnels nécessaires au traitement de la demande sur décision médicale</w:t>
            </w:r>
          </w:p>
        </w:tc>
        <w:tc>
          <w:tcPr>
            <w:tcW w:w="1701" w:type="dxa"/>
            <w:vMerge w:val="restart"/>
            <w:vAlign w:val="center"/>
          </w:tcPr>
          <w:p w:rsidR="005D0229" w:rsidRDefault="005D0229" w:rsidP="00575B82">
            <w:pPr>
              <w:jc w:val="both"/>
              <w:rPr>
                <w:sz w:val="20"/>
              </w:rPr>
            </w:pPr>
            <w:r w:rsidRPr="005D0229">
              <w:rPr>
                <w:sz w:val="20"/>
              </w:rPr>
              <w:sym w:font="Wingdings" w:char="F071"/>
            </w:r>
            <w:r w:rsidRPr="005D0229">
              <w:rPr>
                <w:sz w:val="20"/>
              </w:rPr>
              <w:t xml:space="preserve"> Le candidat </w:t>
            </w:r>
            <w:r w:rsidRPr="005D0229">
              <w:rPr>
                <w:b/>
                <w:sz w:val="20"/>
              </w:rPr>
              <w:t>maitrise ce bloc de compétences</w:t>
            </w:r>
            <w:r w:rsidRPr="005D0229">
              <w:rPr>
                <w:sz w:val="20"/>
              </w:rPr>
              <w:t xml:space="preserve"> et peut être évalué</w:t>
            </w:r>
          </w:p>
          <w:p w:rsidR="00575B82" w:rsidRPr="005D0229" w:rsidRDefault="00575B82" w:rsidP="00575B82">
            <w:pPr>
              <w:jc w:val="both"/>
              <w:rPr>
                <w:sz w:val="20"/>
              </w:rPr>
            </w:pPr>
          </w:p>
          <w:p w:rsidR="00C8458B" w:rsidRPr="005D0229" w:rsidRDefault="005D0229" w:rsidP="00575B82">
            <w:pPr>
              <w:jc w:val="both"/>
              <w:rPr>
                <w:rFonts w:cstheme="minorHAnsi"/>
                <w:color w:val="000000"/>
                <w:sz w:val="20"/>
              </w:rPr>
            </w:pPr>
            <w:r w:rsidRPr="005D0229">
              <w:rPr>
                <w:sz w:val="20"/>
              </w:rPr>
              <w:sym w:font="Wingdings" w:char="F071"/>
            </w:r>
            <w:r w:rsidRPr="005D0229">
              <w:rPr>
                <w:sz w:val="20"/>
              </w:rPr>
              <w:t xml:space="preserve"> Le candidat a </w:t>
            </w:r>
            <w:r w:rsidRPr="005D0229">
              <w:rPr>
                <w:b/>
                <w:sz w:val="20"/>
              </w:rPr>
              <w:t>besoin d’un complément de formation</w:t>
            </w:r>
            <w:r w:rsidRPr="005D0229">
              <w:rPr>
                <w:sz w:val="20"/>
              </w:rPr>
              <w:t xml:space="preserve"> </w:t>
            </w:r>
          </w:p>
        </w:tc>
        <w:tc>
          <w:tcPr>
            <w:tcW w:w="1985" w:type="dxa"/>
            <w:vAlign w:val="center"/>
          </w:tcPr>
          <w:p w:rsidR="00C8458B" w:rsidRPr="005D0229" w:rsidRDefault="00C8458B" w:rsidP="00575B82">
            <w:pPr>
              <w:jc w:val="center"/>
              <w:rPr>
                <w:b/>
                <w:sz w:val="20"/>
              </w:rPr>
            </w:pPr>
            <w:r w:rsidRPr="005D0229">
              <w:rPr>
                <w:rFonts w:cstheme="minorHAnsi"/>
                <w:color w:val="000000"/>
                <w:sz w:val="20"/>
              </w:rPr>
              <w:sym w:font="Wingdings" w:char="F071"/>
            </w:r>
            <w:r w:rsidRPr="005D0229">
              <w:rPr>
                <w:rFonts w:cstheme="minorHAnsi"/>
                <w:color w:val="000000"/>
                <w:sz w:val="20"/>
              </w:rPr>
              <w:t xml:space="preserve"> </w:t>
            </w:r>
            <w:r w:rsidRPr="005D0229">
              <w:rPr>
                <w:b/>
                <w:sz w:val="20"/>
              </w:rPr>
              <w:t>Module 2.a</w:t>
            </w:r>
          </w:p>
          <w:p w:rsidR="00C8458B" w:rsidRPr="005D0229" w:rsidRDefault="00C8458B" w:rsidP="00575B82">
            <w:pPr>
              <w:jc w:val="center"/>
              <w:rPr>
                <w:b/>
                <w:sz w:val="20"/>
              </w:rPr>
            </w:pPr>
            <w:r w:rsidRPr="005D0229">
              <w:rPr>
                <w:b/>
                <w:sz w:val="20"/>
              </w:rPr>
              <w:t>Parcours patient et ressources associées</w:t>
            </w:r>
          </w:p>
        </w:tc>
        <w:tc>
          <w:tcPr>
            <w:tcW w:w="10376" w:type="dxa"/>
            <w:vAlign w:val="center"/>
          </w:tcPr>
          <w:p w:rsidR="00A627B1" w:rsidRDefault="00A627B1" w:rsidP="00575B82">
            <w:pPr>
              <w:pStyle w:val="Paragraphedeliste"/>
              <w:numPr>
                <w:ilvl w:val="0"/>
                <w:numId w:val="6"/>
              </w:numPr>
              <w:jc w:val="both"/>
              <w:rPr>
                <w:sz w:val="20"/>
              </w:rPr>
            </w:pPr>
            <w:r>
              <w:rPr>
                <w:sz w:val="20"/>
              </w:rPr>
              <w:t>Parcours patient dans le cadre de l’aide médicale urgente (AMU), de l’accès aux soins non programmés et des filières ambulatoires</w:t>
            </w:r>
          </w:p>
          <w:p w:rsidR="00A627B1" w:rsidRDefault="00A627B1" w:rsidP="00575B82">
            <w:pPr>
              <w:pStyle w:val="Paragraphedeliste"/>
              <w:numPr>
                <w:ilvl w:val="0"/>
                <w:numId w:val="6"/>
              </w:numPr>
              <w:jc w:val="both"/>
              <w:rPr>
                <w:sz w:val="20"/>
              </w:rPr>
            </w:pPr>
            <w:r>
              <w:rPr>
                <w:sz w:val="20"/>
              </w:rPr>
              <w:t xml:space="preserve">Ressources territoriales pouvant apporter une réponse médicale adaptée à la situation </w:t>
            </w:r>
          </w:p>
          <w:p w:rsidR="00C8458B" w:rsidRPr="00A627B1" w:rsidRDefault="00A627B1" w:rsidP="00575B82">
            <w:pPr>
              <w:pStyle w:val="Paragraphedeliste"/>
              <w:numPr>
                <w:ilvl w:val="0"/>
                <w:numId w:val="6"/>
              </w:numPr>
              <w:jc w:val="both"/>
              <w:rPr>
                <w:sz w:val="20"/>
              </w:rPr>
            </w:pPr>
            <w:r>
              <w:rPr>
                <w:sz w:val="20"/>
              </w:rPr>
              <w:t>Dispositifs spécifiques pouvant apporter des réponses dans des situations à caractère médico-social </w:t>
            </w:r>
          </w:p>
        </w:tc>
      </w:tr>
      <w:tr w:rsidR="00C8458B" w:rsidRPr="00511162" w:rsidTr="00575B82">
        <w:trPr>
          <w:trHeight w:val="87"/>
        </w:trPr>
        <w:tc>
          <w:tcPr>
            <w:tcW w:w="1702" w:type="dxa"/>
            <w:vMerge/>
            <w:vAlign w:val="center"/>
          </w:tcPr>
          <w:p w:rsidR="00C8458B" w:rsidRPr="005D0229" w:rsidRDefault="00C8458B" w:rsidP="00575B82">
            <w:pPr>
              <w:jc w:val="center"/>
              <w:rPr>
                <w:b/>
                <w:color w:val="000000" w:themeColor="text1"/>
                <w:sz w:val="20"/>
              </w:rPr>
            </w:pPr>
          </w:p>
        </w:tc>
        <w:tc>
          <w:tcPr>
            <w:tcW w:w="1701" w:type="dxa"/>
            <w:vMerge/>
            <w:vAlign w:val="center"/>
          </w:tcPr>
          <w:p w:rsidR="00C8458B" w:rsidRPr="005D0229" w:rsidRDefault="00C8458B" w:rsidP="00575B82">
            <w:pPr>
              <w:jc w:val="both"/>
              <w:rPr>
                <w:rFonts w:cstheme="minorHAnsi"/>
                <w:color w:val="000000"/>
                <w:sz w:val="20"/>
              </w:rPr>
            </w:pPr>
          </w:p>
        </w:tc>
        <w:tc>
          <w:tcPr>
            <w:tcW w:w="1985" w:type="dxa"/>
            <w:vAlign w:val="center"/>
          </w:tcPr>
          <w:p w:rsidR="00C8458B" w:rsidRPr="005D0229" w:rsidRDefault="00C8458B" w:rsidP="00575B82">
            <w:pPr>
              <w:jc w:val="center"/>
              <w:rPr>
                <w:b/>
                <w:sz w:val="20"/>
              </w:rPr>
            </w:pPr>
            <w:r w:rsidRPr="005D0229">
              <w:rPr>
                <w:rFonts w:cstheme="minorHAnsi"/>
                <w:color w:val="000000"/>
                <w:sz w:val="20"/>
              </w:rPr>
              <w:sym w:font="Wingdings" w:char="F071"/>
            </w:r>
            <w:r w:rsidRPr="005D0229">
              <w:rPr>
                <w:rFonts w:cstheme="minorHAnsi"/>
                <w:color w:val="000000"/>
                <w:sz w:val="20"/>
              </w:rPr>
              <w:t xml:space="preserve"> </w:t>
            </w:r>
            <w:r w:rsidRPr="005D0229">
              <w:rPr>
                <w:b/>
                <w:sz w:val="20"/>
              </w:rPr>
              <w:t>Module 2.b</w:t>
            </w:r>
          </w:p>
          <w:p w:rsidR="00C8458B" w:rsidRPr="005D0229" w:rsidRDefault="00C8458B" w:rsidP="00575B82">
            <w:pPr>
              <w:jc w:val="center"/>
              <w:rPr>
                <w:b/>
                <w:sz w:val="20"/>
              </w:rPr>
            </w:pPr>
            <w:r w:rsidRPr="005D0229">
              <w:rPr>
                <w:b/>
                <w:sz w:val="20"/>
              </w:rPr>
              <w:t>Les moyens opérationnels liés au traitement de la demande</w:t>
            </w:r>
          </w:p>
        </w:tc>
        <w:tc>
          <w:tcPr>
            <w:tcW w:w="10376" w:type="dxa"/>
            <w:vAlign w:val="center"/>
          </w:tcPr>
          <w:p w:rsidR="00A627B1" w:rsidRDefault="00A627B1" w:rsidP="00575B82">
            <w:pPr>
              <w:pStyle w:val="Paragraphedeliste"/>
              <w:numPr>
                <w:ilvl w:val="0"/>
                <w:numId w:val="6"/>
              </w:numPr>
              <w:jc w:val="both"/>
              <w:rPr>
                <w:sz w:val="20"/>
              </w:rPr>
            </w:pPr>
            <w:r>
              <w:rPr>
                <w:sz w:val="20"/>
              </w:rPr>
              <w:t>Les matériels informatiques et de communication des CRRA (téléphonie, informatique, visio-conférence, applications d’aide à la prise en charge des patients, …) </w:t>
            </w:r>
          </w:p>
          <w:p w:rsidR="00A627B1" w:rsidRDefault="00A627B1" w:rsidP="00575B82">
            <w:pPr>
              <w:pStyle w:val="Paragraphedeliste"/>
              <w:numPr>
                <w:ilvl w:val="0"/>
                <w:numId w:val="6"/>
              </w:numPr>
              <w:jc w:val="both"/>
              <w:rPr>
                <w:sz w:val="20"/>
              </w:rPr>
            </w:pPr>
            <w:r>
              <w:rPr>
                <w:sz w:val="20"/>
              </w:rPr>
              <w:t>Réseaux de télécommunication spécifiques de l’AMU</w:t>
            </w:r>
          </w:p>
          <w:p w:rsidR="00A627B1" w:rsidRDefault="00A627B1" w:rsidP="00575B82">
            <w:pPr>
              <w:pStyle w:val="Paragraphedeliste"/>
              <w:numPr>
                <w:ilvl w:val="0"/>
                <w:numId w:val="6"/>
              </w:numPr>
              <w:jc w:val="both"/>
              <w:rPr>
                <w:sz w:val="20"/>
              </w:rPr>
            </w:pPr>
            <w:r>
              <w:rPr>
                <w:sz w:val="20"/>
              </w:rPr>
              <w:t>Réseaux de radiocommunication</w:t>
            </w:r>
          </w:p>
          <w:p w:rsidR="00A627B1" w:rsidRDefault="00A627B1" w:rsidP="00575B82">
            <w:pPr>
              <w:pStyle w:val="Paragraphedeliste"/>
              <w:numPr>
                <w:ilvl w:val="0"/>
                <w:numId w:val="6"/>
              </w:numPr>
              <w:jc w:val="both"/>
              <w:rPr>
                <w:sz w:val="20"/>
              </w:rPr>
            </w:pPr>
            <w:r>
              <w:rPr>
                <w:sz w:val="20"/>
              </w:rPr>
              <w:t>Outils de cartographie et de géolocalisation, utilisation des différentes fonctionnalités de ces outils</w:t>
            </w:r>
          </w:p>
          <w:p w:rsidR="00A627B1" w:rsidRDefault="00A627B1" w:rsidP="00575B82">
            <w:pPr>
              <w:pStyle w:val="Paragraphedeliste"/>
              <w:numPr>
                <w:ilvl w:val="0"/>
                <w:numId w:val="6"/>
              </w:numPr>
              <w:jc w:val="both"/>
              <w:rPr>
                <w:sz w:val="20"/>
              </w:rPr>
            </w:pPr>
            <w:r>
              <w:rPr>
                <w:sz w:val="20"/>
              </w:rPr>
              <w:t>Outils de déclenchement des moyens, d’appel du personnel, utilisation des différentes fonctionnalités de ces outils</w:t>
            </w:r>
          </w:p>
          <w:p w:rsidR="00A627B1" w:rsidRDefault="00A627B1" w:rsidP="00575B82">
            <w:pPr>
              <w:pStyle w:val="Paragraphedeliste"/>
              <w:numPr>
                <w:ilvl w:val="0"/>
                <w:numId w:val="6"/>
              </w:numPr>
              <w:jc w:val="both"/>
              <w:rPr>
                <w:sz w:val="20"/>
              </w:rPr>
            </w:pPr>
            <w:r>
              <w:rPr>
                <w:sz w:val="20"/>
              </w:rPr>
              <w:t>Les moyens pouvant être mobilisés en fonction de la nature de la situation : équipes SMUR, VSAV, AP, hélicoptère, …</w:t>
            </w:r>
          </w:p>
          <w:p w:rsidR="00A627B1" w:rsidRDefault="00A627B1" w:rsidP="00575B82">
            <w:pPr>
              <w:pStyle w:val="Paragraphedeliste"/>
              <w:numPr>
                <w:ilvl w:val="0"/>
                <w:numId w:val="6"/>
              </w:numPr>
              <w:jc w:val="both"/>
              <w:rPr>
                <w:sz w:val="20"/>
              </w:rPr>
            </w:pPr>
            <w:r>
              <w:rPr>
                <w:sz w:val="20"/>
              </w:rPr>
              <w:t xml:space="preserve">Méthodes et outils de suivi opérationnel des équipes SMUR et des autres intervenants </w:t>
            </w:r>
          </w:p>
          <w:p w:rsidR="00A627B1" w:rsidRDefault="00A627B1" w:rsidP="00575B82">
            <w:pPr>
              <w:pStyle w:val="Paragraphedeliste"/>
              <w:numPr>
                <w:ilvl w:val="0"/>
                <w:numId w:val="6"/>
              </w:numPr>
              <w:jc w:val="both"/>
              <w:rPr>
                <w:sz w:val="20"/>
              </w:rPr>
            </w:pPr>
            <w:r>
              <w:rPr>
                <w:sz w:val="20"/>
              </w:rPr>
              <w:t>Informations à collecter et à transmettre à chaque étape en fonction de la situation, utilisation des outils adaptés</w:t>
            </w:r>
          </w:p>
          <w:p w:rsidR="00C8458B" w:rsidRPr="00A627B1" w:rsidRDefault="00A627B1" w:rsidP="00575B82">
            <w:pPr>
              <w:pStyle w:val="Paragraphedeliste"/>
              <w:numPr>
                <w:ilvl w:val="0"/>
                <w:numId w:val="6"/>
              </w:numPr>
              <w:jc w:val="both"/>
              <w:rPr>
                <w:sz w:val="20"/>
              </w:rPr>
            </w:pPr>
            <w:r>
              <w:rPr>
                <w:sz w:val="20"/>
              </w:rPr>
              <w:t>Outils et méthode de priorisation des bilans des effecteurs</w:t>
            </w:r>
          </w:p>
        </w:tc>
      </w:tr>
      <w:tr w:rsidR="00575B82" w:rsidRPr="00511162" w:rsidTr="00575B82">
        <w:trPr>
          <w:trHeight w:val="87"/>
        </w:trPr>
        <w:tc>
          <w:tcPr>
            <w:tcW w:w="1702" w:type="dxa"/>
            <w:vMerge w:val="restart"/>
            <w:vAlign w:val="center"/>
          </w:tcPr>
          <w:p w:rsidR="00575B82" w:rsidRPr="005D0229" w:rsidRDefault="00575B82" w:rsidP="00575B82">
            <w:pPr>
              <w:jc w:val="center"/>
              <w:rPr>
                <w:b/>
                <w:color w:val="000000" w:themeColor="text1"/>
                <w:sz w:val="20"/>
              </w:rPr>
            </w:pPr>
            <w:r w:rsidRPr="005D0229">
              <w:rPr>
                <w:b/>
                <w:color w:val="000000" w:themeColor="text1"/>
                <w:sz w:val="20"/>
              </w:rPr>
              <w:t xml:space="preserve">Bloc 3 : traitement des informations associées a la régulation, la </w:t>
            </w:r>
            <w:r w:rsidRPr="005D0229">
              <w:rPr>
                <w:b/>
                <w:color w:val="000000" w:themeColor="text1"/>
                <w:sz w:val="20"/>
              </w:rPr>
              <w:lastRenderedPageBreak/>
              <w:t>qualité, la sécurité et à la vie du service</w:t>
            </w:r>
          </w:p>
        </w:tc>
        <w:tc>
          <w:tcPr>
            <w:tcW w:w="1701" w:type="dxa"/>
            <w:vMerge w:val="restart"/>
            <w:vAlign w:val="center"/>
          </w:tcPr>
          <w:p w:rsidR="00575B82" w:rsidRDefault="00575B82" w:rsidP="00575B82">
            <w:pPr>
              <w:jc w:val="both"/>
              <w:rPr>
                <w:sz w:val="20"/>
              </w:rPr>
            </w:pPr>
            <w:r w:rsidRPr="005D0229">
              <w:rPr>
                <w:sz w:val="20"/>
              </w:rPr>
              <w:lastRenderedPageBreak/>
              <w:sym w:font="Wingdings" w:char="F071"/>
            </w:r>
            <w:r w:rsidRPr="005D0229">
              <w:rPr>
                <w:sz w:val="20"/>
              </w:rPr>
              <w:t xml:space="preserve"> Le candidat </w:t>
            </w:r>
            <w:r w:rsidRPr="005D0229">
              <w:rPr>
                <w:b/>
                <w:sz w:val="20"/>
              </w:rPr>
              <w:t>maitrise ce bloc de compétences</w:t>
            </w:r>
            <w:r w:rsidRPr="005D0229">
              <w:rPr>
                <w:sz w:val="20"/>
              </w:rPr>
              <w:t xml:space="preserve"> et peut être évalué</w:t>
            </w:r>
          </w:p>
          <w:p w:rsidR="00575B82" w:rsidRPr="005D0229" w:rsidRDefault="00575B82" w:rsidP="00575B82">
            <w:pPr>
              <w:jc w:val="both"/>
              <w:rPr>
                <w:sz w:val="20"/>
              </w:rPr>
            </w:pPr>
          </w:p>
          <w:p w:rsidR="00575B82" w:rsidRPr="005D0229" w:rsidRDefault="00575B82" w:rsidP="00575B82">
            <w:pPr>
              <w:jc w:val="both"/>
              <w:rPr>
                <w:rFonts w:cstheme="minorHAnsi"/>
                <w:color w:val="000000"/>
                <w:sz w:val="20"/>
              </w:rPr>
            </w:pPr>
            <w:r w:rsidRPr="005D0229">
              <w:rPr>
                <w:sz w:val="20"/>
              </w:rPr>
              <w:sym w:font="Wingdings" w:char="F071"/>
            </w:r>
            <w:r w:rsidRPr="005D0229">
              <w:rPr>
                <w:sz w:val="20"/>
              </w:rPr>
              <w:t xml:space="preserve"> Le candidat a </w:t>
            </w:r>
            <w:r w:rsidRPr="005D0229">
              <w:rPr>
                <w:b/>
                <w:sz w:val="20"/>
              </w:rPr>
              <w:t>besoin d’un complément de formation</w:t>
            </w:r>
            <w:r w:rsidRPr="005D0229">
              <w:rPr>
                <w:sz w:val="20"/>
              </w:rPr>
              <w:t xml:space="preserve"> </w:t>
            </w:r>
          </w:p>
        </w:tc>
        <w:tc>
          <w:tcPr>
            <w:tcW w:w="1985" w:type="dxa"/>
            <w:vAlign w:val="center"/>
          </w:tcPr>
          <w:p w:rsidR="00575B82" w:rsidRPr="00250D0D" w:rsidRDefault="00575B82" w:rsidP="00575B82">
            <w:pPr>
              <w:jc w:val="center"/>
              <w:rPr>
                <w:b/>
                <w:sz w:val="20"/>
              </w:rPr>
            </w:pPr>
            <w:r w:rsidRPr="00250D0D">
              <w:rPr>
                <w:rFonts w:cstheme="minorHAnsi"/>
                <w:b/>
                <w:color w:val="000000"/>
                <w:sz w:val="20"/>
              </w:rPr>
              <w:lastRenderedPageBreak/>
              <w:sym w:font="Wingdings" w:char="F071"/>
            </w:r>
            <w:r w:rsidRPr="00250D0D">
              <w:rPr>
                <w:rFonts w:cstheme="minorHAnsi"/>
                <w:b/>
                <w:color w:val="000000"/>
                <w:sz w:val="20"/>
              </w:rPr>
              <w:t xml:space="preserve"> </w:t>
            </w:r>
            <w:r w:rsidRPr="00250D0D">
              <w:rPr>
                <w:b/>
                <w:sz w:val="20"/>
              </w:rPr>
              <w:t>Module 3.a</w:t>
            </w:r>
          </w:p>
          <w:p w:rsidR="00575B82" w:rsidRPr="00250D0D" w:rsidRDefault="00575B82" w:rsidP="00575B82">
            <w:pPr>
              <w:jc w:val="center"/>
              <w:rPr>
                <w:b/>
                <w:sz w:val="20"/>
              </w:rPr>
            </w:pPr>
            <w:r w:rsidRPr="00250D0D">
              <w:rPr>
                <w:b/>
                <w:sz w:val="20"/>
              </w:rPr>
              <w:t>Traitement des informations et informatique</w:t>
            </w:r>
          </w:p>
        </w:tc>
        <w:tc>
          <w:tcPr>
            <w:tcW w:w="10376" w:type="dxa"/>
            <w:vAlign w:val="center"/>
          </w:tcPr>
          <w:p w:rsidR="00575B82" w:rsidRDefault="00575B82" w:rsidP="00575B82">
            <w:pPr>
              <w:pStyle w:val="Paragraphedeliste"/>
              <w:numPr>
                <w:ilvl w:val="0"/>
                <w:numId w:val="6"/>
              </w:numPr>
              <w:jc w:val="both"/>
              <w:rPr>
                <w:sz w:val="20"/>
              </w:rPr>
            </w:pPr>
            <w:r>
              <w:rPr>
                <w:sz w:val="20"/>
              </w:rPr>
              <w:t xml:space="preserve">Travailler dans un environnement numérique évolutif : poste de travail ; réseau, connexion au réseau ; organisation des fichiers ; enregistrement et sauvegarde des données ; formats de document et d’image </w:t>
            </w:r>
          </w:p>
          <w:p w:rsidR="00575B82" w:rsidRDefault="00575B82" w:rsidP="00575B82">
            <w:pPr>
              <w:pStyle w:val="Paragraphedeliste"/>
              <w:numPr>
                <w:ilvl w:val="0"/>
                <w:numId w:val="6"/>
              </w:numPr>
              <w:jc w:val="both"/>
              <w:rPr>
                <w:sz w:val="20"/>
              </w:rPr>
            </w:pPr>
            <w:r>
              <w:rPr>
                <w:sz w:val="20"/>
              </w:rPr>
              <w:t xml:space="preserve">Production, traitement et exploitation des documents numériques : structurer et mettre en forme un document, préparer un document pour le diffuser </w:t>
            </w:r>
          </w:p>
          <w:p w:rsidR="00575B82" w:rsidRDefault="00575B82" w:rsidP="00575B82">
            <w:pPr>
              <w:pStyle w:val="Paragraphedeliste"/>
              <w:numPr>
                <w:ilvl w:val="0"/>
                <w:numId w:val="6"/>
              </w:numPr>
              <w:jc w:val="both"/>
              <w:rPr>
                <w:sz w:val="20"/>
              </w:rPr>
            </w:pPr>
            <w:r>
              <w:rPr>
                <w:sz w:val="20"/>
              </w:rPr>
              <w:t xml:space="preserve">Travail en réseau, communication et collaboration : communiquer avec un ou plusieurs interlocuteurs ; automatisation </w:t>
            </w:r>
            <w:r>
              <w:rPr>
                <w:sz w:val="20"/>
              </w:rPr>
              <w:lastRenderedPageBreak/>
              <w:t xml:space="preserve">des tâches répétitives ; plates-formes de travail ; outils de communication de groupe ; activités collaboratives sur le web ; réseaux sociaux </w:t>
            </w:r>
          </w:p>
          <w:p w:rsidR="00575B82" w:rsidRDefault="00575B82" w:rsidP="00575B82">
            <w:pPr>
              <w:pStyle w:val="Paragraphedeliste"/>
              <w:numPr>
                <w:ilvl w:val="0"/>
                <w:numId w:val="6"/>
              </w:numPr>
              <w:jc w:val="both"/>
              <w:rPr>
                <w:sz w:val="20"/>
              </w:rPr>
            </w:pPr>
            <w:r>
              <w:rPr>
                <w:sz w:val="20"/>
              </w:rPr>
              <w:t>Les différentes fonctionnalités des logiciels de téléphonie et des logiciels métiers</w:t>
            </w:r>
          </w:p>
          <w:p w:rsidR="00575B82" w:rsidRDefault="00575B82" w:rsidP="00575B82">
            <w:pPr>
              <w:pStyle w:val="Paragraphedeliste"/>
              <w:numPr>
                <w:ilvl w:val="0"/>
                <w:numId w:val="6"/>
              </w:numPr>
              <w:jc w:val="both"/>
              <w:rPr>
                <w:sz w:val="20"/>
              </w:rPr>
            </w:pPr>
            <w:r>
              <w:rPr>
                <w:sz w:val="20"/>
              </w:rPr>
              <w:t xml:space="preserve">L’utilisation des outils de télécommunication et de visioconférence : outil, langage adapté… </w:t>
            </w:r>
          </w:p>
          <w:p w:rsidR="00575B82" w:rsidRDefault="00575B82" w:rsidP="00575B82">
            <w:pPr>
              <w:pStyle w:val="Paragraphedeliste"/>
              <w:numPr>
                <w:ilvl w:val="0"/>
                <w:numId w:val="6"/>
              </w:numPr>
              <w:jc w:val="both"/>
              <w:rPr>
                <w:sz w:val="20"/>
              </w:rPr>
            </w:pPr>
            <w:r>
              <w:rPr>
                <w:sz w:val="20"/>
              </w:rPr>
              <w:t>Les moyens de recherche des informations susceptibles d’impacter l’activité (télévision, réseaux sociaux, …)</w:t>
            </w:r>
          </w:p>
          <w:p w:rsidR="00575B82" w:rsidRDefault="00575B82" w:rsidP="00575B82">
            <w:pPr>
              <w:pStyle w:val="Paragraphedeliste"/>
              <w:numPr>
                <w:ilvl w:val="0"/>
                <w:numId w:val="6"/>
              </w:numPr>
              <w:jc w:val="both"/>
              <w:rPr>
                <w:sz w:val="20"/>
              </w:rPr>
            </w:pPr>
            <w:r>
              <w:rPr>
                <w:sz w:val="20"/>
              </w:rPr>
              <w:t xml:space="preserve">Le cadre réglementaire d’utilisation des différents outils : identité numérique (privée, professionnelle, institutionnelle), règlementations concernant l’utilisation de ressources numériques, bon usage du numérique </w:t>
            </w:r>
          </w:p>
          <w:p w:rsidR="00575B82" w:rsidRPr="00A627B1" w:rsidRDefault="00575B82" w:rsidP="00575B82">
            <w:pPr>
              <w:pStyle w:val="Paragraphedeliste"/>
              <w:numPr>
                <w:ilvl w:val="0"/>
                <w:numId w:val="6"/>
              </w:numPr>
              <w:jc w:val="both"/>
              <w:rPr>
                <w:sz w:val="20"/>
              </w:rPr>
            </w:pPr>
            <w:r>
              <w:rPr>
                <w:sz w:val="20"/>
              </w:rPr>
              <w:t xml:space="preserve">L’utilisation des différents outils dans le respect des règles d’éthique et de déontologie </w:t>
            </w:r>
          </w:p>
        </w:tc>
      </w:tr>
      <w:tr w:rsidR="00575B82" w:rsidRPr="00511162" w:rsidTr="00575B82">
        <w:trPr>
          <w:trHeight w:val="87"/>
        </w:trPr>
        <w:tc>
          <w:tcPr>
            <w:tcW w:w="1702" w:type="dxa"/>
            <w:vMerge/>
            <w:vAlign w:val="center"/>
          </w:tcPr>
          <w:p w:rsidR="00575B82" w:rsidRPr="005D0229" w:rsidRDefault="00575B82" w:rsidP="00575B82">
            <w:pPr>
              <w:jc w:val="center"/>
              <w:rPr>
                <w:b/>
                <w:color w:val="000000" w:themeColor="text1"/>
                <w:sz w:val="20"/>
              </w:rPr>
            </w:pPr>
          </w:p>
        </w:tc>
        <w:tc>
          <w:tcPr>
            <w:tcW w:w="1701" w:type="dxa"/>
            <w:vMerge/>
            <w:vAlign w:val="center"/>
          </w:tcPr>
          <w:p w:rsidR="00575B82" w:rsidRPr="005D0229" w:rsidRDefault="00575B82" w:rsidP="00575B82">
            <w:pPr>
              <w:jc w:val="both"/>
              <w:rPr>
                <w:sz w:val="20"/>
              </w:rPr>
            </w:pPr>
          </w:p>
        </w:tc>
        <w:tc>
          <w:tcPr>
            <w:tcW w:w="1985" w:type="dxa"/>
            <w:vAlign w:val="center"/>
          </w:tcPr>
          <w:p w:rsidR="00575B82" w:rsidRPr="00250D0D" w:rsidRDefault="00575B82" w:rsidP="00575B82">
            <w:pPr>
              <w:jc w:val="center"/>
              <w:rPr>
                <w:rFonts w:cstheme="minorHAnsi"/>
                <w:b/>
                <w:color w:val="000000"/>
                <w:sz w:val="20"/>
              </w:rPr>
            </w:pPr>
            <w:r w:rsidRPr="00250D0D">
              <w:rPr>
                <w:rFonts w:cstheme="minorHAnsi"/>
                <w:b/>
                <w:color w:val="000000"/>
                <w:sz w:val="20"/>
              </w:rPr>
              <w:sym w:font="Wingdings" w:char="F071"/>
            </w:r>
            <w:r w:rsidRPr="00250D0D">
              <w:rPr>
                <w:rFonts w:cstheme="minorHAnsi"/>
                <w:b/>
                <w:color w:val="000000"/>
                <w:sz w:val="20"/>
              </w:rPr>
              <w:t xml:space="preserve"> Module 3.b</w:t>
            </w:r>
          </w:p>
          <w:p w:rsidR="00575B82" w:rsidRPr="00250D0D" w:rsidRDefault="00575B82" w:rsidP="00575B82">
            <w:pPr>
              <w:jc w:val="center"/>
              <w:rPr>
                <w:rFonts w:cstheme="minorHAnsi"/>
                <w:b/>
                <w:color w:val="000000"/>
                <w:sz w:val="20"/>
              </w:rPr>
            </w:pPr>
            <w:r w:rsidRPr="00250D0D">
              <w:rPr>
                <w:rFonts w:cstheme="minorHAnsi"/>
                <w:b/>
                <w:color w:val="000000"/>
                <w:sz w:val="20"/>
              </w:rPr>
              <w:t>Qualité-sécurité-gestion des risques</w:t>
            </w:r>
          </w:p>
          <w:p w:rsidR="00575B82" w:rsidRPr="00250D0D" w:rsidRDefault="00575B82" w:rsidP="00575B82">
            <w:pPr>
              <w:jc w:val="center"/>
              <w:rPr>
                <w:rFonts w:cstheme="minorHAnsi"/>
                <w:b/>
                <w:color w:val="000000"/>
                <w:sz w:val="20"/>
              </w:rPr>
            </w:pPr>
          </w:p>
        </w:tc>
        <w:tc>
          <w:tcPr>
            <w:tcW w:w="10376" w:type="dxa"/>
            <w:vAlign w:val="center"/>
          </w:tcPr>
          <w:p w:rsidR="00575B82" w:rsidRDefault="00575B82" w:rsidP="00575B82">
            <w:pPr>
              <w:pStyle w:val="Paragraphedeliste"/>
              <w:numPr>
                <w:ilvl w:val="0"/>
                <w:numId w:val="6"/>
              </w:numPr>
              <w:jc w:val="both"/>
              <w:rPr>
                <w:sz w:val="20"/>
              </w:rPr>
            </w:pPr>
            <w:r>
              <w:rPr>
                <w:sz w:val="20"/>
              </w:rPr>
              <w:t xml:space="preserve">Certification des établissements de santé </w:t>
            </w:r>
          </w:p>
          <w:p w:rsidR="00575B82" w:rsidRDefault="00575B82" w:rsidP="00575B82">
            <w:pPr>
              <w:pStyle w:val="Paragraphedeliste"/>
              <w:numPr>
                <w:ilvl w:val="0"/>
                <w:numId w:val="6"/>
              </w:numPr>
              <w:jc w:val="both"/>
              <w:rPr>
                <w:sz w:val="20"/>
              </w:rPr>
            </w:pPr>
            <w:r>
              <w:rPr>
                <w:sz w:val="20"/>
              </w:rPr>
              <w:t xml:space="preserve">Démarche et méthodes d’autoévaluation et d’amélioration continue de la qualité de la prise en charge, </w:t>
            </w:r>
          </w:p>
          <w:p w:rsidR="00575B82" w:rsidRDefault="00575B82" w:rsidP="00575B82">
            <w:pPr>
              <w:pStyle w:val="Paragraphedeliste"/>
              <w:numPr>
                <w:ilvl w:val="0"/>
                <w:numId w:val="6"/>
              </w:numPr>
              <w:jc w:val="both"/>
              <w:rPr>
                <w:sz w:val="20"/>
              </w:rPr>
            </w:pPr>
            <w:r>
              <w:rPr>
                <w:sz w:val="20"/>
              </w:rPr>
              <w:t>Les indicateurs qualité d’un CRRA : signification, utilisation</w:t>
            </w:r>
          </w:p>
          <w:p w:rsidR="00575B82" w:rsidRDefault="00575B82" w:rsidP="00575B82">
            <w:pPr>
              <w:pStyle w:val="Paragraphedeliste"/>
              <w:numPr>
                <w:ilvl w:val="0"/>
                <w:numId w:val="6"/>
              </w:numPr>
              <w:jc w:val="both"/>
              <w:rPr>
                <w:sz w:val="20"/>
              </w:rPr>
            </w:pPr>
            <w:r>
              <w:rPr>
                <w:sz w:val="20"/>
              </w:rPr>
              <w:t>Méthodes et outils d’analyses critiques sur les pratiques</w:t>
            </w:r>
          </w:p>
          <w:p w:rsidR="00575B82" w:rsidRDefault="00575B82" w:rsidP="00575B82">
            <w:pPr>
              <w:pStyle w:val="Paragraphedeliste"/>
              <w:numPr>
                <w:ilvl w:val="0"/>
                <w:numId w:val="6"/>
              </w:numPr>
              <w:jc w:val="both"/>
              <w:rPr>
                <w:sz w:val="20"/>
              </w:rPr>
            </w:pPr>
            <w:r>
              <w:rPr>
                <w:sz w:val="20"/>
              </w:rPr>
              <w:t xml:space="preserve">Les événements indésirables : repérage, procédures, traçabilité, réglementation </w:t>
            </w:r>
          </w:p>
          <w:p w:rsidR="00575B82" w:rsidRPr="00575B82" w:rsidRDefault="00575B82" w:rsidP="00575B82">
            <w:pPr>
              <w:pStyle w:val="Paragraphedeliste"/>
              <w:numPr>
                <w:ilvl w:val="0"/>
                <w:numId w:val="6"/>
              </w:numPr>
              <w:jc w:val="both"/>
              <w:rPr>
                <w:sz w:val="20"/>
              </w:rPr>
            </w:pPr>
            <w:r>
              <w:rPr>
                <w:sz w:val="20"/>
              </w:rPr>
              <w:t>Les différentes ressources d’informations valides indispensables à l’exercice du métier : réglementation, référentiels, recommandations, expertises, …</w:t>
            </w:r>
          </w:p>
        </w:tc>
      </w:tr>
      <w:tr w:rsidR="00C8458B" w:rsidRPr="00511162" w:rsidTr="00575B82">
        <w:trPr>
          <w:trHeight w:val="87"/>
        </w:trPr>
        <w:tc>
          <w:tcPr>
            <w:tcW w:w="1702" w:type="dxa"/>
            <w:vMerge w:val="restart"/>
            <w:vAlign w:val="center"/>
          </w:tcPr>
          <w:p w:rsidR="00C8458B" w:rsidRPr="005D0229" w:rsidRDefault="00C8458B" w:rsidP="00575B82">
            <w:pPr>
              <w:jc w:val="center"/>
              <w:rPr>
                <w:b/>
                <w:color w:val="000000" w:themeColor="text1"/>
                <w:sz w:val="20"/>
              </w:rPr>
            </w:pPr>
            <w:r w:rsidRPr="005D0229">
              <w:rPr>
                <w:b/>
                <w:color w:val="000000" w:themeColor="text1"/>
                <w:sz w:val="20"/>
              </w:rPr>
              <w:t xml:space="preserve">Bloc 4 : appui à la gestion des moyens lors de la mise en œuvre de dispositifs </w:t>
            </w:r>
            <w:r w:rsidR="005D0229" w:rsidRPr="005D0229">
              <w:rPr>
                <w:b/>
                <w:color w:val="000000" w:themeColor="text1"/>
                <w:sz w:val="20"/>
              </w:rPr>
              <w:t>prévisionnels</w:t>
            </w:r>
            <w:r w:rsidRPr="005D0229">
              <w:rPr>
                <w:b/>
                <w:color w:val="000000" w:themeColor="text1"/>
                <w:sz w:val="20"/>
              </w:rPr>
              <w:t xml:space="preserve"> de secours, en situation </w:t>
            </w:r>
            <w:r w:rsidR="005D0229" w:rsidRPr="005D0229">
              <w:rPr>
                <w:b/>
                <w:color w:val="000000" w:themeColor="text1"/>
                <w:sz w:val="20"/>
              </w:rPr>
              <w:t>dégradée</w:t>
            </w:r>
            <w:r w:rsidRPr="005D0229">
              <w:rPr>
                <w:b/>
                <w:color w:val="000000" w:themeColor="text1"/>
                <w:sz w:val="20"/>
              </w:rPr>
              <w:t xml:space="preserve"> et en situation sanitaire exceptionnelle</w:t>
            </w:r>
          </w:p>
        </w:tc>
        <w:tc>
          <w:tcPr>
            <w:tcW w:w="1701" w:type="dxa"/>
            <w:vMerge w:val="restart"/>
            <w:vAlign w:val="center"/>
          </w:tcPr>
          <w:p w:rsidR="005D0229" w:rsidRDefault="005D0229" w:rsidP="00575B82">
            <w:pPr>
              <w:jc w:val="both"/>
              <w:rPr>
                <w:sz w:val="20"/>
              </w:rPr>
            </w:pPr>
            <w:r w:rsidRPr="005D0229">
              <w:rPr>
                <w:sz w:val="20"/>
              </w:rPr>
              <w:sym w:font="Wingdings" w:char="F071"/>
            </w:r>
            <w:r w:rsidRPr="005D0229">
              <w:rPr>
                <w:sz w:val="20"/>
              </w:rPr>
              <w:t xml:space="preserve"> Le candidat </w:t>
            </w:r>
            <w:r w:rsidRPr="005D0229">
              <w:rPr>
                <w:b/>
                <w:sz w:val="20"/>
              </w:rPr>
              <w:t>maitrise ce bloc de compétences</w:t>
            </w:r>
            <w:r w:rsidRPr="005D0229">
              <w:rPr>
                <w:sz w:val="20"/>
              </w:rPr>
              <w:t xml:space="preserve"> et peut être évalué</w:t>
            </w:r>
          </w:p>
          <w:p w:rsidR="00575B82" w:rsidRPr="005D0229" w:rsidRDefault="00575B82" w:rsidP="00575B82">
            <w:pPr>
              <w:jc w:val="both"/>
              <w:rPr>
                <w:sz w:val="20"/>
              </w:rPr>
            </w:pPr>
          </w:p>
          <w:p w:rsidR="00C8458B" w:rsidRPr="005D0229" w:rsidRDefault="005D0229" w:rsidP="00575B82">
            <w:pPr>
              <w:jc w:val="both"/>
              <w:rPr>
                <w:rFonts w:cstheme="minorHAnsi"/>
                <w:color w:val="000000"/>
                <w:sz w:val="20"/>
              </w:rPr>
            </w:pPr>
            <w:r w:rsidRPr="005D0229">
              <w:rPr>
                <w:sz w:val="20"/>
              </w:rPr>
              <w:sym w:font="Wingdings" w:char="F071"/>
            </w:r>
            <w:r w:rsidRPr="005D0229">
              <w:rPr>
                <w:sz w:val="20"/>
              </w:rPr>
              <w:t xml:space="preserve"> Le candidat a </w:t>
            </w:r>
            <w:r w:rsidRPr="005D0229">
              <w:rPr>
                <w:b/>
                <w:sz w:val="20"/>
              </w:rPr>
              <w:t>besoin d’un complément de formation</w:t>
            </w:r>
            <w:r w:rsidRPr="005D0229">
              <w:rPr>
                <w:sz w:val="20"/>
              </w:rPr>
              <w:t xml:space="preserve"> </w:t>
            </w:r>
          </w:p>
        </w:tc>
        <w:tc>
          <w:tcPr>
            <w:tcW w:w="1985" w:type="dxa"/>
            <w:vAlign w:val="center"/>
          </w:tcPr>
          <w:p w:rsidR="00C8458B" w:rsidRPr="005D0229" w:rsidRDefault="00C8458B" w:rsidP="00575B82">
            <w:pPr>
              <w:jc w:val="center"/>
              <w:rPr>
                <w:b/>
                <w:sz w:val="20"/>
              </w:rPr>
            </w:pPr>
            <w:r w:rsidRPr="005D0229">
              <w:rPr>
                <w:rFonts w:cstheme="minorHAnsi"/>
                <w:color w:val="000000"/>
                <w:sz w:val="20"/>
              </w:rPr>
              <w:sym w:font="Wingdings" w:char="F071"/>
            </w:r>
            <w:r w:rsidRPr="005D0229">
              <w:rPr>
                <w:rFonts w:cstheme="minorHAnsi"/>
                <w:color w:val="000000"/>
                <w:sz w:val="20"/>
              </w:rPr>
              <w:t xml:space="preserve"> </w:t>
            </w:r>
            <w:r w:rsidRPr="005D0229">
              <w:rPr>
                <w:b/>
                <w:sz w:val="20"/>
              </w:rPr>
              <w:t>Module 4.a</w:t>
            </w:r>
          </w:p>
          <w:p w:rsidR="00C8458B" w:rsidRPr="005D0229" w:rsidRDefault="00C8458B" w:rsidP="00575B82">
            <w:pPr>
              <w:jc w:val="center"/>
              <w:rPr>
                <w:b/>
                <w:sz w:val="20"/>
              </w:rPr>
            </w:pPr>
            <w:r w:rsidRPr="005D0229">
              <w:rPr>
                <w:b/>
                <w:sz w:val="20"/>
              </w:rPr>
              <w:t>Gestion des moyens en situation exceptionnelle</w:t>
            </w:r>
          </w:p>
        </w:tc>
        <w:tc>
          <w:tcPr>
            <w:tcW w:w="10376" w:type="dxa"/>
            <w:vAlign w:val="center"/>
          </w:tcPr>
          <w:p w:rsidR="00575B82" w:rsidRPr="00575B82" w:rsidRDefault="00575B82" w:rsidP="00575B82">
            <w:pPr>
              <w:pStyle w:val="Paragraphedeliste"/>
              <w:numPr>
                <w:ilvl w:val="0"/>
                <w:numId w:val="6"/>
              </w:numPr>
              <w:jc w:val="both"/>
              <w:rPr>
                <w:sz w:val="20"/>
              </w:rPr>
            </w:pPr>
            <w:r w:rsidRPr="00575B82">
              <w:rPr>
                <w:sz w:val="20"/>
              </w:rPr>
              <w:t xml:space="preserve">Certification des établissements de santé </w:t>
            </w:r>
          </w:p>
          <w:p w:rsidR="00575B82" w:rsidRPr="00575B82" w:rsidRDefault="00575B82" w:rsidP="00575B82">
            <w:pPr>
              <w:pStyle w:val="Paragraphedeliste"/>
              <w:numPr>
                <w:ilvl w:val="0"/>
                <w:numId w:val="6"/>
              </w:numPr>
              <w:jc w:val="both"/>
              <w:rPr>
                <w:sz w:val="20"/>
              </w:rPr>
            </w:pPr>
            <w:r w:rsidRPr="00575B82">
              <w:rPr>
                <w:sz w:val="20"/>
              </w:rPr>
              <w:t xml:space="preserve">Démarche et méthodes d’autoévaluation et d’amélioration continue de la qualité de la prise en charge, </w:t>
            </w:r>
          </w:p>
          <w:p w:rsidR="00575B82" w:rsidRPr="00575B82" w:rsidRDefault="00575B82" w:rsidP="00575B82">
            <w:pPr>
              <w:pStyle w:val="Paragraphedeliste"/>
              <w:numPr>
                <w:ilvl w:val="0"/>
                <w:numId w:val="6"/>
              </w:numPr>
              <w:jc w:val="both"/>
              <w:rPr>
                <w:sz w:val="20"/>
              </w:rPr>
            </w:pPr>
            <w:r w:rsidRPr="00575B82">
              <w:rPr>
                <w:sz w:val="20"/>
              </w:rPr>
              <w:t>Les indicateurs qualité d’un CRRA : signification, utilisation</w:t>
            </w:r>
          </w:p>
          <w:p w:rsidR="00575B82" w:rsidRPr="00575B82" w:rsidRDefault="00575B82" w:rsidP="00575B82">
            <w:pPr>
              <w:pStyle w:val="Paragraphedeliste"/>
              <w:numPr>
                <w:ilvl w:val="0"/>
                <w:numId w:val="6"/>
              </w:numPr>
              <w:jc w:val="both"/>
              <w:rPr>
                <w:sz w:val="20"/>
              </w:rPr>
            </w:pPr>
            <w:r w:rsidRPr="00575B82">
              <w:rPr>
                <w:sz w:val="20"/>
              </w:rPr>
              <w:t>Méthodes et outils d’analyses critiques sur les pratiques</w:t>
            </w:r>
          </w:p>
          <w:p w:rsidR="00575B82" w:rsidRPr="00575B82" w:rsidRDefault="00575B82" w:rsidP="00575B82">
            <w:pPr>
              <w:pStyle w:val="Paragraphedeliste"/>
              <w:numPr>
                <w:ilvl w:val="0"/>
                <w:numId w:val="6"/>
              </w:numPr>
              <w:jc w:val="both"/>
              <w:rPr>
                <w:sz w:val="20"/>
              </w:rPr>
            </w:pPr>
            <w:r w:rsidRPr="00575B82">
              <w:rPr>
                <w:sz w:val="20"/>
              </w:rPr>
              <w:t xml:space="preserve">Les événements indésirables : repérage, procédures, traçabilité, réglementation </w:t>
            </w:r>
          </w:p>
          <w:p w:rsidR="00C8458B" w:rsidRPr="00575B82" w:rsidRDefault="00575B82" w:rsidP="00575B82">
            <w:pPr>
              <w:pStyle w:val="Paragraphedeliste"/>
              <w:numPr>
                <w:ilvl w:val="0"/>
                <w:numId w:val="6"/>
              </w:numPr>
              <w:jc w:val="both"/>
              <w:rPr>
                <w:sz w:val="20"/>
              </w:rPr>
            </w:pPr>
            <w:r w:rsidRPr="00575B82">
              <w:rPr>
                <w:sz w:val="20"/>
              </w:rPr>
              <w:t>Les différentes ressources d’informations valides indispensables à l’exercice du métier : réglementation, référentiels, recommandations, expertises, …</w:t>
            </w:r>
          </w:p>
        </w:tc>
      </w:tr>
      <w:tr w:rsidR="00C8458B" w:rsidRPr="00511162" w:rsidTr="00575B82">
        <w:trPr>
          <w:trHeight w:val="87"/>
        </w:trPr>
        <w:tc>
          <w:tcPr>
            <w:tcW w:w="1702" w:type="dxa"/>
            <w:vMerge/>
          </w:tcPr>
          <w:p w:rsidR="00C8458B" w:rsidRPr="00EA797C" w:rsidRDefault="00C8458B" w:rsidP="00575B82">
            <w:pPr>
              <w:jc w:val="center"/>
              <w:rPr>
                <w:rFonts w:cstheme="minorHAnsi"/>
                <w:color w:val="000000"/>
              </w:rPr>
            </w:pPr>
          </w:p>
        </w:tc>
        <w:tc>
          <w:tcPr>
            <w:tcW w:w="1701" w:type="dxa"/>
            <w:vMerge/>
          </w:tcPr>
          <w:p w:rsidR="00C8458B" w:rsidRPr="00EA797C" w:rsidRDefault="00C8458B" w:rsidP="00575B82">
            <w:pPr>
              <w:jc w:val="center"/>
              <w:rPr>
                <w:rFonts w:cstheme="minorHAnsi"/>
                <w:color w:val="000000"/>
              </w:rPr>
            </w:pPr>
          </w:p>
        </w:tc>
        <w:tc>
          <w:tcPr>
            <w:tcW w:w="1985" w:type="dxa"/>
            <w:vAlign w:val="center"/>
          </w:tcPr>
          <w:p w:rsidR="00C8458B" w:rsidRPr="005D0229" w:rsidRDefault="00C8458B" w:rsidP="00575B82">
            <w:pPr>
              <w:jc w:val="center"/>
              <w:rPr>
                <w:b/>
                <w:sz w:val="20"/>
              </w:rPr>
            </w:pPr>
            <w:r w:rsidRPr="005D0229">
              <w:rPr>
                <w:rFonts w:cstheme="minorHAnsi"/>
                <w:color w:val="000000"/>
                <w:sz w:val="20"/>
              </w:rPr>
              <w:sym w:font="Wingdings" w:char="F071"/>
            </w:r>
            <w:r w:rsidRPr="005D0229">
              <w:rPr>
                <w:rFonts w:cstheme="minorHAnsi"/>
                <w:color w:val="000000"/>
                <w:sz w:val="20"/>
              </w:rPr>
              <w:t xml:space="preserve"> </w:t>
            </w:r>
            <w:r w:rsidRPr="005D0229">
              <w:rPr>
                <w:b/>
                <w:sz w:val="20"/>
              </w:rPr>
              <w:t>Module 4.b</w:t>
            </w:r>
          </w:p>
          <w:p w:rsidR="00C8458B" w:rsidRPr="005D0229" w:rsidRDefault="00C8458B" w:rsidP="00575B82">
            <w:pPr>
              <w:jc w:val="center"/>
              <w:rPr>
                <w:b/>
                <w:sz w:val="20"/>
              </w:rPr>
            </w:pPr>
            <w:r w:rsidRPr="005D0229">
              <w:rPr>
                <w:b/>
                <w:sz w:val="20"/>
              </w:rPr>
              <w:t>Communication, comportement et traitement des informations en situation exceptionnelle</w:t>
            </w:r>
          </w:p>
        </w:tc>
        <w:tc>
          <w:tcPr>
            <w:tcW w:w="10376" w:type="dxa"/>
          </w:tcPr>
          <w:p w:rsidR="00575B82" w:rsidRPr="00575B82" w:rsidRDefault="00575B82" w:rsidP="00575B82">
            <w:pPr>
              <w:pStyle w:val="Paragraphedeliste"/>
              <w:numPr>
                <w:ilvl w:val="0"/>
                <w:numId w:val="6"/>
              </w:numPr>
              <w:jc w:val="both"/>
              <w:rPr>
                <w:sz w:val="20"/>
              </w:rPr>
            </w:pPr>
            <w:r w:rsidRPr="00575B82">
              <w:rPr>
                <w:sz w:val="20"/>
              </w:rPr>
              <w:t xml:space="preserve">Certification des établissements de santé </w:t>
            </w:r>
          </w:p>
          <w:p w:rsidR="00575B82" w:rsidRPr="00575B82" w:rsidRDefault="00575B82" w:rsidP="00575B82">
            <w:pPr>
              <w:pStyle w:val="Paragraphedeliste"/>
              <w:numPr>
                <w:ilvl w:val="0"/>
                <w:numId w:val="6"/>
              </w:numPr>
              <w:jc w:val="both"/>
              <w:rPr>
                <w:sz w:val="20"/>
              </w:rPr>
            </w:pPr>
            <w:r w:rsidRPr="00575B82">
              <w:rPr>
                <w:sz w:val="20"/>
              </w:rPr>
              <w:t xml:space="preserve">Démarche et méthodes d’autoévaluation et d’amélioration continue de la qualité de la prise en charge, </w:t>
            </w:r>
          </w:p>
          <w:p w:rsidR="00575B82" w:rsidRPr="00575B82" w:rsidRDefault="00575B82" w:rsidP="00575B82">
            <w:pPr>
              <w:pStyle w:val="Paragraphedeliste"/>
              <w:numPr>
                <w:ilvl w:val="0"/>
                <w:numId w:val="6"/>
              </w:numPr>
              <w:jc w:val="both"/>
              <w:rPr>
                <w:sz w:val="20"/>
              </w:rPr>
            </w:pPr>
            <w:r w:rsidRPr="00575B82">
              <w:rPr>
                <w:sz w:val="20"/>
              </w:rPr>
              <w:t>Les indicateurs qualité d’un CRRA : signification, utilisation</w:t>
            </w:r>
          </w:p>
          <w:p w:rsidR="00575B82" w:rsidRPr="00575B82" w:rsidRDefault="00575B82" w:rsidP="00575B82">
            <w:pPr>
              <w:pStyle w:val="Paragraphedeliste"/>
              <w:numPr>
                <w:ilvl w:val="0"/>
                <w:numId w:val="6"/>
              </w:numPr>
              <w:jc w:val="both"/>
              <w:rPr>
                <w:sz w:val="20"/>
              </w:rPr>
            </w:pPr>
            <w:r w:rsidRPr="00575B82">
              <w:rPr>
                <w:sz w:val="20"/>
              </w:rPr>
              <w:t>Méthodes et outils d’analyses critiques sur les pratiques</w:t>
            </w:r>
          </w:p>
          <w:p w:rsidR="00575B82" w:rsidRPr="00575B82" w:rsidRDefault="00575B82" w:rsidP="00575B82">
            <w:pPr>
              <w:pStyle w:val="Paragraphedeliste"/>
              <w:numPr>
                <w:ilvl w:val="0"/>
                <w:numId w:val="6"/>
              </w:numPr>
              <w:jc w:val="both"/>
              <w:rPr>
                <w:sz w:val="20"/>
              </w:rPr>
            </w:pPr>
            <w:r w:rsidRPr="00575B82">
              <w:rPr>
                <w:sz w:val="20"/>
              </w:rPr>
              <w:t xml:space="preserve">Les événements indésirables : repérage, procédures, traçabilité, réglementation </w:t>
            </w:r>
          </w:p>
          <w:p w:rsidR="00C8458B" w:rsidRPr="00575B82" w:rsidRDefault="00575B82" w:rsidP="00575B82">
            <w:pPr>
              <w:pStyle w:val="Paragraphedeliste"/>
              <w:numPr>
                <w:ilvl w:val="0"/>
                <w:numId w:val="6"/>
              </w:numPr>
              <w:jc w:val="both"/>
              <w:rPr>
                <w:sz w:val="20"/>
              </w:rPr>
            </w:pPr>
            <w:r w:rsidRPr="00575B82">
              <w:rPr>
                <w:sz w:val="20"/>
              </w:rPr>
              <w:t>Les différentes ressources d’informations valides indispensables à l’exercice du métier : réglementation, référentiels, recommandations, expertises, …</w:t>
            </w:r>
          </w:p>
        </w:tc>
      </w:tr>
      <w:bookmarkEnd w:id="23"/>
    </w:tbl>
    <w:p w:rsidR="00CF7DC1" w:rsidRDefault="00CF7DC1" w:rsidP="005B6DBB">
      <w:pPr>
        <w:spacing w:line="259" w:lineRule="auto"/>
        <w:jc w:val="both"/>
        <w:outlineLvl w:val="0"/>
        <w:rPr>
          <w:rFonts w:cstheme="minorHAnsi"/>
          <w:b/>
          <w:sz w:val="56"/>
          <w:szCs w:val="132"/>
        </w:rPr>
      </w:pPr>
    </w:p>
    <w:p w:rsidR="00CF7DC1" w:rsidRDefault="00CF7DC1">
      <w:pPr>
        <w:spacing w:line="259" w:lineRule="auto"/>
        <w:rPr>
          <w:rFonts w:cstheme="minorHAnsi"/>
          <w:b/>
          <w:sz w:val="56"/>
          <w:szCs w:val="132"/>
        </w:rPr>
      </w:pPr>
      <w:r>
        <w:rPr>
          <w:rFonts w:cstheme="minorHAnsi"/>
          <w:b/>
          <w:sz w:val="56"/>
          <w:szCs w:val="132"/>
        </w:rPr>
        <w:br w:type="page"/>
      </w:r>
    </w:p>
    <w:p w:rsidR="005B6DBB" w:rsidRDefault="005B6DBB" w:rsidP="005B6DBB">
      <w:pPr>
        <w:spacing w:line="259" w:lineRule="auto"/>
        <w:jc w:val="both"/>
        <w:outlineLvl w:val="0"/>
        <w:rPr>
          <w:rFonts w:cstheme="minorHAnsi"/>
          <w:b/>
          <w:sz w:val="56"/>
          <w:szCs w:val="132"/>
        </w:rPr>
      </w:pPr>
      <w:bookmarkStart w:id="24" w:name="_Toc10306435"/>
      <w:r>
        <w:rPr>
          <w:rFonts w:cstheme="minorHAnsi"/>
          <w:b/>
          <w:sz w:val="56"/>
          <w:szCs w:val="132"/>
        </w:rPr>
        <w:lastRenderedPageBreak/>
        <w:t>SIGNATURES</w:t>
      </w:r>
      <w:bookmarkEnd w:id="24"/>
    </w:p>
    <w:p w:rsidR="005B6DBB" w:rsidRPr="00C366F3" w:rsidRDefault="001C7273" w:rsidP="005B6DBB">
      <w:pPr>
        <w:tabs>
          <w:tab w:val="left" w:pos="1658"/>
        </w:tabs>
        <w:spacing w:after="0" w:line="240" w:lineRule="auto"/>
        <w:ind w:left="284" w:right="2759"/>
        <w:rPr>
          <w:b/>
          <w:color w:val="943634" w:themeColor="accent2" w:themeShade="BF"/>
          <w:sz w:val="32"/>
        </w:rPr>
      </w:pPr>
      <w:r>
        <w:rPr>
          <w:b/>
          <w:color w:val="943634" w:themeColor="accent2" w:themeShade="BF"/>
          <w:sz w:val="32"/>
        </w:rPr>
        <w:t>ENCADRANT</w:t>
      </w:r>
      <w:r w:rsidR="005B6DBB" w:rsidRPr="00C366F3">
        <w:rPr>
          <w:b/>
          <w:color w:val="943634" w:themeColor="accent2" w:themeShade="BF"/>
          <w:sz w:val="32"/>
        </w:rPr>
        <w:t xml:space="preserve"> DE PROXIMITE</w:t>
      </w:r>
    </w:p>
    <w:p w:rsidR="005B6DBB" w:rsidRPr="005B6DBB" w:rsidRDefault="005B6DBB" w:rsidP="005B6DBB">
      <w:pPr>
        <w:tabs>
          <w:tab w:val="right" w:leader="dot" w:pos="11340"/>
        </w:tabs>
        <w:spacing w:before="120"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Nom </w:t>
      </w:r>
      <w:r w:rsidRPr="005B6DBB">
        <w:rPr>
          <w:rFonts w:eastAsia="Times New Roman" w:cstheme="minorHAnsi"/>
          <w:szCs w:val="24"/>
          <w:lang w:eastAsia="fr-FR"/>
        </w:rPr>
        <w:t xml:space="preserve">: </w:t>
      </w:r>
      <w:r w:rsidRPr="005B6DBB">
        <w:rPr>
          <w:rFonts w:eastAsia="Times New Roman" w:cstheme="minorHAnsi"/>
          <w:szCs w:val="24"/>
          <w:lang w:eastAsia="fr-FR"/>
        </w:rPr>
        <w:tab/>
        <w:t xml:space="preserve"> </w:t>
      </w:r>
      <w:r w:rsidRPr="005B6DBB">
        <w:rPr>
          <w:rFonts w:eastAsia="Times New Roman" w:cstheme="minorHAnsi"/>
          <w:b/>
          <w:szCs w:val="24"/>
          <w:lang w:eastAsia="fr-FR"/>
        </w:rPr>
        <w:t>Prénom</w:t>
      </w:r>
      <w:r w:rsidRPr="005B6DBB">
        <w:rPr>
          <w:rFonts w:eastAsia="Times New Roman" w:cstheme="minorHAnsi"/>
          <w:szCs w:val="24"/>
          <w:lang w:eastAsia="fr-FR"/>
        </w:rPr>
        <w:t> :</w:t>
      </w:r>
      <w:r w:rsidR="004B5274">
        <w:rPr>
          <w:rFonts w:eastAsia="Times New Roman" w:cstheme="minorHAnsi"/>
          <w:szCs w:val="24"/>
          <w:lang w:eastAsia="fr-FR"/>
        </w:rPr>
        <w:t xml:space="preserve"> </w:t>
      </w:r>
      <w:r w:rsidRPr="005B6DBB">
        <w:rPr>
          <w:rFonts w:eastAsia="Times New Roman" w:cstheme="minorHAnsi"/>
          <w:szCs w:val="24"/>
          <w:lang w:eastAsia="fr-FR"/>
        </w:rPr>
        <w:t>……………………………………………………………………………..</w:t>
      </w:r>
    </w:p>
    <w:p w:rsidR="005B6DBB" w:rsidRPr="005B6DBB" w:rsidRDefault="005B6DBB" w:rsidP="005B6DBB">
      <w:pPr>
        <w:tabs>
          <w:tab w:val="right" w:leader="dot" w:pos="11340"/>
        </w:tabs>
        <w:spacing w:before="120" w:after="0" w:line="240" w:lineRule="auto"/>
        <w:ind w:left="284"/>
        <w:rPr>
          <w:rFonts w:eastAsia="Times New Roman" w:cstheme="minorHAnsi"/>
          <w:szCs w:val="24"/>
          <w:lang w:eastAsia="fr-FR"/>
        </w:rPr>
      </w:pPr>
      <w:r>
        <w:rPr>
          <w:rFonts w:eastAsia="Times New Roman" w:cstheme="minorHAnsi"/>
          <w:b/>
          <w:color w:val="000000"/>
          <w:szCs w:val="24"/>
          <w:lang w:eastAsia="fr-FR"/>
        </w:rPr>
        <w:t>Etablissement</w:t>
      </w:r>
      <w:r w:rsidRPr="005B6DBB">
        <w:rPr>
          <w:rFonts w:eastAsia="Times New Roman" w:cstheme="minorHAnsi"/>
          <w:b/>
          <w:color w:val="000000"/>
          <w:szCs w:val="24"/>
          <w:lang w:eastAsia="fr-FR"/>
        </w:rPr>
        <w:t> </w:t>
      </w:r>
      <w:r w:rsidRPr="005B6DBB">
        <w:rPr>
          <w:rFonts w:eastAsia="Times New Roman" w:cstheme="minorHAnsi"/>
          <w:szCs w:val="24"/>
          <w:lang w:eastAsia="fr-FR"/>
        </w:rPr>
        <w:t xml:space="preserve">: </w:t>
      </w:r>
      <w:r w:rsidRPr="005B6DBB">
        <w:rPr>
          <w:rFonts w:eastAsia="Times New Roman" w:cstheme="minorHAnsi"/>
          <w:szCs w:val="24"/>
          <w:lang w:eastAsia="fr-FR"/>
        </w:rPr>
        <w:tab/>
        <w:t xml:space="preserve"> </w:t>
      </w:r>
    </w:p>
    <w:p w:rsidR="005B6DBB" w:rsidRPr="005B6DBB" w:rsidRDefault="005B6DBB" w:rsidP="005B6DBB">
      <w:pPr>
        <w:tabs>
          <w:tab w:val="right" w:leader="dot" w:pos="5954"/>
        </w:tabs>
        <w:spacing w:before="120"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 xml:space="preserve">Je soussigné(e) : </w:t>
      </w:r>
      <w:r w:rsidRPr="005B6DBB">
        <w:rPr>
          <w:rFonts w:eastAsia="Times New Roman" w:cstheme="minorHAnsi"/>
          <w:szCs w:val="24"/>
          <w:lang w:eastAsia="fr-FR"/>
        </w:rPr>
        <w:tab/>
      </w:r>
      <w:r w:rsidRPr="005B6DBB">
        <w:rPr>
          <w:rFonts w:eastAsia="Times New Roman" w:cstheme="minorHAnsi"/>
          <w:szCs w:val="24"/>
          <w:lang w:eastAsia="fr-FR"/>
        </w:rPr>
        <w:tab/>
      </w:r>
      <w:r w:rsidRPr="005B6DBB">
        <w:rPr>
          <w:rFonts w:eastAsia="Times New Roman" w:cstheme="minorHAnsi"/>
          <w:b/>
          <w:color w:val="000000"/>
          <w:szCs w:val="24"/>
          <w:lang w:eastAsia="fr-FR"/>
        </w:rPr>
        <w:t>déclare conformes et sincères les renseignements apportés dans ce dossier.</w:t>
      </w:r>
    </w:p>
    <w:p w:rsidR="005B6DBB" w:rsidRDefault="005B6DBB" w:rsidP="005B6DBB">
      <w:pPr>
        <w:tabs>
          <w:tab w:val="right" w:leader="dot" w:pos="5954"/>
        </w:tabs>
        <w:spacing w:before="120" w:after="0" w:line="240" w:lineRule="auto"/>
        <w:ind w:left="284"/>
        <w:rPr>
          <w:rFonts w:eastAsia="Times New Roman" w:cstheme="minorHAnsi"/>
          <w:b/>
          <w:color w:val="000000"/>
          <w:szCs w:val="24"/>
          <w:lang w:eastAsia="fr-FR"/>
        </w:rPr>
      </w:pPr>
    </w:p>
    <w:p w:rsidR="005B6DBB" w:rsidRPr="005B6DBB" w:rsidRDefault="005B6DBB" w:rsidP="005B6DBB">
      <w:pPr>
        <w:tabs>
          <w:tab w:val="right" w:leader="dot" w:pos="5954"/>
        </w:tabs>
        <w:spacing w:before="120"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Date : __/__/____</w:t>
      </w:r>
    </w:p>
    <w:p w:rsidR="005B6DBB" w:rsidRPr="005B6DBB" w:rsidRDefault="005B6DBB" w:rsidP="005B6DBB">
      <w:pPr>
        <w:tabs>
          <w:tab w:val="right" w:leader="dot" w:pos="7088"/>
        </w:tabs>
        <w:spacing w:before="120"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Signature :</w:t>
      </w:r>
    </w:p>
    <w:p w:rsidR="001C7273" w:rsidRDefault="001C7273" w:rsidP="005B6DBB">
      <w:pPr>
        <w:tabs>
          <w:tab w:val="left" w:pos="1658"/>
        </w:tabs>
        <w:spacing w:after="0" w:line="240" w:lineRule="auto"/>
        <w:ind w:left="284" w:right="2759"/>
        <w:rPr>
          <w:b/>
          <w:color w:val="943634" w:themeColor="accent2" w:themeShade="BF"/>
          <w:sz w:val="32"/>
        </w:rPr>
      </w:pPr>
    </w:p>
    <w:p w:rsidR="005B6DBB" w:rsidRPr="00C366F3" w:rsidRDefault="005B6DBB" w:rsidP="005B6DBB">
      <w:pPr>
        <w:tabs>
          <w:tab w:val="left" w:pos="1658"/>
        </w:tabs>
        <w:spacing w:after="0" w:line="240" w:lineRule="auto"/>
        <w:ind w:left="284" w:right="2759"/>
        <w:rPr>
          <w:b/>
          <w:color w:val="943634" w:themeColor="accent2" w:themeShade="BF"/>
          <w:sz w:val="32"/>
        </w:rPr>
      </w:pPr>
      <w:r w:rsidRPr="00C366F3">
        <w:rPr>
          <w:b/>
          <w:color w:val="943634" w:themeColor="accent2" w:themeShade="BF"/>
          <w:sz w:val="32"/>
        </w:rPr>
        <w:t>CANDIDAT</w:t>
      </w:r>
    </w:p>
    <w:p w:rsidR="005B6DBB" w:rsidRPr="005B6DBB" w:rsidRDefault="005B6DBB" w:rsidP="005B6DBB">
      <w:pPr>
        <w:tabs>
          <w:tab w:val="right" w:leader="dot" w:pos="11340"/>
        </w:tabs>
        <w:spacing w:before="120"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Nom </w:t>
      </w:r>
      <w:r w:rsidRPr="005B6DBB">
        <w:rPr>
          <w:rFonts w:eastAsia="Times New Roman" w:cstheme="minorHAnsi"/>
          <w:szCs w:val="24"/>
          <w:lang w:eastAsia="fr-FR"/>
        </w:rPr>
        <w:t xml:space="preserve">: </w:t>
      </w:r>
      <w:r w:rsidRPr="005B6DBB">
        <w:rPr>
          <w:rFonts w:eastAsia="Times New Roman" w:cstheme="minorHAnsi"/>
          <w:szCs w:val="24"/>
          <w:lang w:eastAsia="fr-FR"/>
        </w:rPr>
        <w:tab/>
        <w:t xml:space="preserve"> </w:t>
      </w:r>
      <w:r w:rsidRPr="005B6DBB">
        <w:rPr>
          <w:rFonts w:eastAsia="Times New Roman" w:cstheme="minorHAnsi"/>
          <w:b/>
          <w:szCs w:val="24"/>
          <w:lang w:eastAsia="fr-FR"/>
        </w:rPr>
        <w:t>Prénom</w:t>
      </w:r>
      <w:r w:rsidRPr="005B6DBB">
        <w:rPr>
          <w:rFonts w:eastAsia="Times New Roman" w:cstheme="minorHAnsi"/>
          <w:szCs w:val="24"/>
          <w:lang w:eastAsia="fr-FR"/>
        </w:rPr>
        <w:t> :</w:t>
      </w:r>
      <w:r w:rsidR="004B5274">
        <w:rPr>
          <w:rFonts w:eastAsia="Times New Roman" w:cstheme="minorHAnsi"/>
          <w:szCs w:val="24"/>
          <w:lang w:eastAsia="fr-FR"/>
        </w:rPr>
        <w:t xml:space="preserve"> </w:t>
      </w:r>
      <w:r w:rsidRPr="005B6DBB">
        <w:rPr>
          <w:rFonts w:eastAsia="Times New Roman" w:cstheme="minorHAnsi"/>
          <w:szCs w:val="24"/>
          <w:lang w:eastAsia="fr-FR"/>
        </w:rPr>
        <w:t>……………………………………………………………………………..</w:t>
      </w:r>
    </w:p>
    <w:p w:rsidR="005B6DBB" w:rsidRPr="005B6DBB" w:rsidRDefault="005B6DBB" w:rsidP="005B6DBB">
      <w:pPr>
        <w:tabs>
          <w:tab w:val="right" w:leader="dot" w:pos="5954"/>
        </w:tabs>
        <w:spacing w:before="120"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 xml:space="preserve">Je soussigné(e) : </w:t>
      </w:r>
      <w:r w:rsidRPr="005B6DBB">
        <w:rPr>
          <w:rFonts w:eastAsia="Times New Roman" w:cstheme="minorHAnsi"/>
          <w:szCs w:val="24"/>
          <w:lang w:eastAsia="fr-FR"/>
        </w:rPr>
        <w:tab/>
      </w:r>
      <w:r w:rsidRPr="005B6DBB">
        <w:rPr>
          <w:rFonts w:eastAsia="Times New Roman" w:cstheme="minorHAnsi"/>
          <w:szCs w:val="24"/>
          <w:lang w:eastAsia="fr-FR"/>
        </w:rPr>
        <w:tab/>
      </w:r>
      <w:r w:rsidRPr="005B6DBB">
        <w:rPr>
          <w:rFonts w:eastAsia="Times New Roman" w:cstheme="minorHAnsi"/>
          <w:b/>
          <w:color w:val="000000"/>
          <w:szCs w:val="24"/>
          <w:lang w:eastAsia="fr-FR"/>
        </w:rPr>
        <w:t>déclare conformes et sincères les renseignements apportés dans ce dossier.</w:t>
      </w:r>
    </w:p>
    <w:p w:rsidR="005B6DBB" w:rsidRDefault="005B6DBB" w:rsidP="005B6DBB">
      <w:pPr>
        <w:spacing w:before="120" w:after="0" w:line="240" w:lineRule="auto"/>
        <w:ind w:left="284"/>
        <w:rPr>
          <w:rFonts w:eastAsia="Times New Roman" w:cstheme="minorHAnsi"/>
          <w:b/>
          <w:color w:val="000000"/>
          <w:szCs w:val="24"/>
          <w:lang w:eastAsia="fr-FR"/>
        </w:rPr>
      </w:pPr>
    </w:p>
    <w:p w:rsidR="00575B82" w:rsidRPr="005B6DBB" w:rsidRDefault="00575B82" w:rsidP="00575B82">
      <w:pPr>
        <w:tabs>
          <w:tab w:val="right" w:leader="dot" w:pos="5954"/>
        </w:tabs>
        <w:spacing w:before="120"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Date : __/__/____</w:t>
      </w:r>
    </w:p>
    <w:p w:rsidR="00575B82" w:rsidRPr="005B6DBB" w:rsidRDefault="00575B82" w:rsidP="00575B82">
      <w:pPr>
        <w:tabs>
          <w:tab w:val="right" w:leader="dot" w:pos="7088"/>
        </w:tabs>
        <w:spacing w:before="120"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Signature :</w:t>
      </w:r>
    </w:p>
    <w:p w:rsidR="00575B82" w:rsidRDefault="00575B82" w:rsidP="005B6DBB">
      <w:pPr>
        <w:ind w:firstLine="284"/>
        <w:rPr>
          <w:rFonts w:cstheme="minorHAnsi"/>
        </w:rPr>
      </w:pPr>
    </w:p>
    <w:p w:rsidR="00575B82" w:rsidRDefault="001E1C75" w:rsidP="001C7273">
      <w:pPr>
        <w:tabs>
          <w:tab w:val="left" w:pos="1658"/>
        </w:tabs>
        <w:spacing w:after="0" w:line="240" w:lineRule="auto"/>
        <w:ind w:left="284" w:right="-30"/>
        <w:rPr>
          <w:b/>
          <w:color w:val="943634" w:themeColor="accent2" w:themeShade="BF"/>
          <w:sz w:val="32"/>
        </w:rPr>
      </w:pPr>
      <w:r>
        <w:rPr>
          <w:b/>
          <w:color w:val="943634" w:themeColor="accent2" w:themeShade="BF"/>
          <w:sz w:val="32"/>
        </w:rPr>
        <w:t xml:space="preserve">ACCORD DE LA </w:t>
      </w:r>
      <w:r w:rsidR="00932A6E">
        <w:rPr>
          <w:b/>
          <w:color w:val="943634" w:themeColor="accent2" w:themeShade="BF"/>
          <w:sz w:val="32"/>
        </w:rPr>
        <w:t xml:space="preserve">DIRECTION de l’ETABLISSEMENT DE SANTE </w:t>
      </w:r>
    </w:p>
    <w:p w:rsidR="00986A12" w:rsidRPr="00986A12" w:rsidRDefault="00986A12" w:rsidP="00986A12">
      <w:pPr>
        <w:tabs>
          <w:tab w:val="right" w:leader="dot" w:pos="11340"/>
        </w:tabs>
        <w:spacing w:before="120" w:after="0" w:line="240" w:lineRule="auto"/>
        <w:ind w:left="284"/>
        <w:rPr>
          <w:rFonts w:eastAsia="Times New Roman" w:cstheme="minorHAnsi"/>
          <w:b/>
          <w:color w:val="000000"/>
          <w:szCs w:val="24"/>
          <w:lang w:eastAsia="fr-FR"/>
        </w:rPr>
      </w:pPr>
      <w:r w:rsidRPr="00986A12">
        <w:rPr>
          <w:rFonts w:eastAsia="Times New Roman" w:cstheme="minorHAnsi"/>
          <w:b/>
          <w:color w:val="000000"/>
          <w:szCs w:val="24"/>
          <w:lang w:eastAsia="fr-FR"/>
        </w:rPr>
        <w:t xml:space="preserve">Nom : </w:t>
      </w:r>
      <w:r w:rsidRPr="00986A12">
        <w:rPr>
          <w:rFonts w:eastAsia="Times New Roman" w:cstheme="minorHAnsi"/>
          <w:b/>
          <w:color w:val="000000"/>
          <w:szCs w:val="24"/>
          <w:lang w:eastAsia="fr-FR"/>
        </w:rPr>
        <w:tab/>
        <w:t xml:space="preserve"> Prénom :</w:t>
      </w:r>
      <w:r w:rsidR="00D371AC">
        <w:rPr>
          <w:rFonts w:eastAsia="Times New Roman" w:cstheme="minorHAnsi"/>
          <w:b/>
          <w:color w:val="000000"/>
          <w:szCs w:val="24"/>
          <w:lang w:eastAsia="fr-FR"/>
        </w:rPr>
        <w:t xml:space="preserve"> </w:t>
      </w:r>
      <w:r w:rsidRPr="00986A12">
        <w:rPr>
          <w:rFonts w:eastAsia="Times New Roman" w:cstheme="minorHAnsi"/>
          <w:b/>
          <w:color w:val="000000"/>
          <w:szCs w:val="24"/>
          <w:lang w:eastAsia="fr-FR"/>
        </w:rPr>
        <w:t>………………………………………………………………………</w:t>
      </w:r>
      <w:r w:rsidR="00D371AC" w:rsidRPr="00986A12">
        <w:rPr>
          <w:rFonts w:eastAsia="Times New Roman" w:cstheme="minorHAnsi"/>
          <w:b/>
          <w:color w:val="000000"/>
          <w:szCs w:val="24"/>
          <w:lang w:eastAsia="fr-FR"/>
        </w:rPr>
        <w:t>……</w:t>
      </w:r>
      <w:r w:rsidRPr="00986A12">
        <w:rPr>
          <w:rFonts w:eastAsia="Times New Roman" w:cstheme="minorHAnsi"/>
          <w:b/>
          <w:color w:val="000000"/>
          <w:szCs w:val="24"/>
          <w:lang w:eastAsia="fr-FR"/>
        </w:rPr>
        <w:t>.</w:t>
      </w:r>
    </w:p>
    <w:p w:rsidR="00D371AC" w:rsidRDefault="00D371AC" w:rsidP="00986A12">
      <w:pPr>
        <w:tabs>
          <w:tab w:val="right" w:leader="dot" w:pos="11340"/>
        </w:tabs>
        <w:spacing w:before="120" w:after="0" w:line="240" w:lineRule="auto"/>
        <w:ind w:left="284"/>
        <w:rPr>
          <w:rFonts w:eastAsia="Times New Roman" w:cstheme="minorHAnsi"/>
          <w:b/>
          <w:color w:val="000000"/>
          <w:szCs w:val="24"/>
          <w:lang w:eastAsia="fr-FR"/>
        </w:rPr>
      </w:pPr>
      <w:r>
        <w:rPr>
          <w:rFonts w:eastAsia="Times New Roman" w:cstheme="minorHAnsi"/>
          <w:b/>
          <w:color w:val="000000"/>
          <w:szCs w:val="24"/>
          <w:lang w:eastAsia="fr-FR"/>
        </w:rPr>
        <w:t>Je soussigné(e) : ………</w:t>
      </w:r>
      <w:r w:rsidR="00986A12" w:rsidRPr="00986A12">
        <w:rPr>
          <w:rFonts w:eastAsia="Times New Roman" w:cstheme="minorHAnsi"/>
          <w:b/>
          <w:color w:val="000000"/>
          <w:szCs w:val="24"/>
          <w:lang w:eastAsia="fr-FR"/>
        </w:rPr>
        <w:tab/>
      </w:r>
      <w:r>
        <w:rPr>
          <w:rFonts w:eastAsia="Times New Roman" w:cstheme="minorHAnsi"/>
          <w:b/>
          <w:color w:val="000000"/>
          <w:szCs w:val="24"/>
          <w:lang w:eastAsia="fr-FR"/>
        </w:rPr>
        <w:t xml:space="preserve">……………. </w:t>
      </w:r>
    </w:p>
    <w:p w:rsidR="00986A12" w:rsidRPr="00986A12" w:rsidRDefault="001E1C75" w:rsidP="00986A12">
      <w:pPr>
        <w:tabs>
          <w:tab w:val="right" w:leader="dot" w:pos="11340"/>
        </w:tabs>
        <w:spacing w:before="120" w:after="0" w:line="240" w:lineRule="auto"/>
        <w:ind w:left="284"/>
        <w:rPr>
          <w:rFonts w:eastAsia="Times New Roman" w:cstheme="minorHAnsi"/>
          <w:b/>
          <w:color w:val="000000"/>
          <w:szCs w:val="24"/>
          <w:lang w:eastAsia="fr-FR"/>
        </w:rPr>
      </w:pPr>
      <w:r>
        <w:rPr>
          <w:rFonts w:eastAsia="Times New Roman" w:cstheme="minorHAnsi"/>
          <w:b/>
          <w:color w:val="000000"/>
          <w:szCs w:val="24"/>
          <w:lang w:eastAsia="fr-FR"/>
        </w:rPr>
        <w:t>donne mon accord sur la mise en œuvre du parcours individualisé de formation éventuellement demandé dans ce dossier et sur la présentation du candidat au jury d’évaluation des quatre blocs de compétences.</w:t>
      </w:r>
    </w:p>
    <w:p w:rsidR="00986A12" w:rsidRPr="00986A12" w:rsidRDefault="00986A12" w:rsidP="00986A12">
      <w:pPr>
        <w:tabs>
          <w:tab w:val="right" w:leader="dot" w:pos="11340"/>
        </w:tabs>
        <w:spacing w:before="120" w:after="0" w:line="240" w:lineRule="auto"/>
        <w:ind w:left="284"/>
        <w:rPr>
          <w:rFonts w:eastAsia="Times New Roman" w:cstheme="minorHAnsi"/>
          <w:b/>
          <w:color w:val="000000"/>
          <w:szCs w:val="24"/>
          <w:lang w:eastAsia="fr-FR"/>
        </w:rPr>
      </w:pPr>
    </w:p>
    <w:p w:rsidR="00986A12" w:rsidRPr="00986A12" w:rsidRDefault="00986A12" w:rsidP="00986A12">
      <w:pPr>
        <w:tabs>
          <w:tab w:val="right" w:leader="dot" w:pos="11340"/>
        </w:tabs>
        <w:spacing w:before="120" w:after="0" w:line="240" w:lineRule="auto"/>
        <w:ind w:left="284"/>
        <w:rPr>
          <w:rFonts w:eastAsia="Times New Roman" w:cstheme="minorHAnsi"/>
          <w:b/>
          <w:color w:val="000000"/>
          <w:szCs w:val="24"/>
          <w:lang w:eastAsia="fr-FR"/>
        </w:rPr>
      </w:pPr>
      <w:r w:rsidRPr="00986A12">
        <w:rPr>
          <w:rFonts w:eastAsia="Times New Roman" w:cstheme="minorHAnsi"/>
          <w:b/>
          <w:color w:val="000000"/>
          <w:szCs w:val="24"/>
          <w:lang w:eastAsia="fr-FR"/>
        </w:rPr>
        <w:t>Date : __/__/____</w:t>
      </w:r>
    </w:p>
    <w:p w:rsidR="00986A12" w:rsidRDefault="00986A12" w:rsidP="00986A12">
      <w:pPr>
        <w:tabs>
          <w:tab w:val="right" w:leader="dot" w:pos="11340"/>
        </w:tabs>
        <w:spacing w:before="120" w:after="0" w:line="240" w:lineRule="auto"/>
        <w:ind w:left="284"/>
        <w:rPr>
          <w:rFonts w:eastAsia="Times New Roman" w:cstheme="minorHAnsi"/>
          <w:b/>
          <w:color w:val="000000"/>
          <w:szCs w:val="24"/>
          <w:lang w:eastAsia="fr-FR"/>
        </w:rPr>
      </w:pPr>
      <w:r w:rsidRPr="00986A12">
        <w:rPr>
          <w:rFonts w:eastAsia="Times New Roman" w:cstheme="minorHAnsi"/>
          <w:b/>
          <w:color w:val="000000"/>
          <w:szCs w:val="24"/>
          <w:lang w:eastAsia="fr-FR"/>
        </w:rPr>
        <w:t xml:space="preserve">Signature </w:t>
      </w:r>
      <w:r>
        <w:rPr>
          <w:rFonts w:eastAsia="Times New Roman" w:cstheme="minorHAnsi"/>
          <w:b/>
          <w:color w:val="000000"/>
          <w:szCs w:val="24"/>
          <w:lang w:eastAsia="fr-FR"/>
        </w:rPr>
        <w:t xml:space="preserve">et cachet </w:t>
      </w:r>
      <w:r w:rsidRPr="00986A12">
        <w:rPr>
          <w:rFonts w:eastAsia="Times New Roman" w:cstheme="minorHAnsi"/>
          <w:b/>
          <w:color w:val="000000"/>
          <w:szCs w:val="24"/>
          <w:lang w:eastAsia="fr-FR"/>
        </w:rPr>
        <w:t>:</w:t>
      </w:r>
    </w:p>
    <w:p w:rsidR="00986A12" w:rsidRDefault="00986A12" w:rsidP="00986A12">
      <w:pPr>
        <w:tabs>
          <w:tab w:val="right" w:leader="dot" w:pos="11340"/>
        </w:tabs>
        <w:spacing w:before="120" w:after="0" w:line="240" w:lineRule="auto"/>
        <w:ind w:left="284"/>
        <w:rPr>
          <w:rFonts w:eastAsia="Times New Roman" w:cstheme="minorHAnsi"/>
          <w:b/>
          <w:color w:val="000000"/>
          <w:szCs w:val="24"/>
          <w:lang w:eastAsia="fr-FR"/>
        </w:rPr>
      </w:pPr>
    </w:p>
    <w:p w:rsidR="00986A12" w:rsidRDefault="00986A12" w:rsidP="00986A12">
      <w:pPr>
        <w:tabs>
          <w:tab w:val="right" w:leader="dot" w:pos="11340"/>
        </w:tabs>
        <w:spacing w:before="120" w:after="0" w:line="240" w:lineRule="auto"/>
        <w:ind w:left="284"/>
        <w:rPr>
          <w:rFonts w:eastAsia="Times New Roman" w:cstheme="minorHAnsi"/>
          <w:b/>
          <w:color w:val="000000"/>
          <w:szCs w:val="24"/>
          <w:lang w:eastAsia="fr-FR"/>
        </w:rPr>
      </w:pPr>
    </w:p>
    <w:p w:rsidR="001C7273" w:rsidRDefault="001C7273" w:rsidP="00986A12">
      <w:pPr>
        <w:tabs>
          <w:tab w:val="right" w:leader="dot" w:pos="11340"/>
        </w:tabs>
        <w:spacing w:before="120" w:after="0" w:line="240" w:lineRule="auto"/>
        <w:ind w:left="284"/>
        <w:rPr>
          <w:rFonts w:eastAsia="Times New Roman" w:cstheme="minorHAnsi"/>
          <w:b/>
          <w:color w:val="000000"/>
          <w:szCs w:val="24"/>
          <w:lang w:eastAsia="fr-FR"/>
        </w:rPr>
      </w:pPr>
    </w:p>
    <w:p w:rsidR="00932A6E" w:rsidRPr="00986A12" w:rsidRDefault="00932A6E" w:rsidP="00986A12">
      <w:pPr>
        <w:tabs>
          <w:tab w:val="right" w:leader="dot" w:pos="11340"/>
        </w:tabs>
        <w:spacing w:before="120" w:after="0" w:line="240" w:lineRule="auto"/>
        <w:ind w:left="284"/>
        <w:rPr>
          <w:rFonts w:eastAsia="Times New Roman" w:cstheme="minorHAnsi"/>
          <w:b/>
          <w:color w:val="000000"/>
          <w:szCs w:val="24"/>
          <w:lang w:eastAsia="fr-FR"/>
        </w:rPr>
      </w:pPr>
    </w:p>
    <w:p w:rsidR="005B290F" w:rsidRDefault="005B290F" w:rsidP="001C7273">
      <w:pPr>
        <w:tabs>
          <w:tab w:val="left" w:pos="1658"/>
        </w:tabs>
        <w:spacing w:line="240" w:lineRule="auto"/>
        <w:ind w:left="284" w:right="2759"/>
        <w:rPr>
          <w:b/>
          <w:color w:val="943634" w:themeColor="accent2" w:themeShade="BF"/>
          <w:sz w:val="32"/>
        </w:rPr>
      </w:pPr>
      <w:r>
        <w:rPr>
          <w:b/>
          <w:color w:val="943634" w:themeColor="accent2" w:themeShade="BF"/>
          <w:sz w:val="32"/>
        </w:rPr>
        <w:t>Transmis au centre de formation d’assistant de régulation médicale</w:t>
      </w:r>
      <w:r w:rsidR="00932A6E">
        <w:rPr>
          <w:b/>
          <w:color w:val="943634" w:themeColor="accent2" w:themeShade="BF"/>
          <w:sz w:val="32"/>
        </w:rPr>
        <w:t xml:space="preserve"> de : </w:t>
      </w:r>
    </w:p>
    <w:p w:rsidR="001C2410" w:rsidRDefault="00932A6E" w:rsidP="001C7273">
      <w:pPr>
        <w:tabs>
          <w:tab w:val="left" w:pos="1658"/>
        </w:tabs>
        <w:spacing w:line="240" w:lineRule="auto"/>
        <w:ind w:left="284" w:right="2759"/>
        <w:rPr>
          <w:b/>
          <w:color w:val="943634" w:themeColor="accent2" w:themeShade="BF"/>
          <w:sz w:val="32"/>
        </w:rPr>
      </w:pPr>
      <w:r>
        <w:rPr>
          <w:rFonts w:eastAsia="Times New Roman" w:cstheme="minorHAnsi"/>
          <w:b/>
          <w:color w:val="000000"/>
          <w:szCs w:val="24"/>
          <w:lang w:eastAsia="fr-FR"/>
        </w:rPr>
        <w:t>…………………………………………………………</w:t>
      </w:r>
      <w:r w:rsidR="005B290F">
        <w:rPr>
          <w:rFonts w:eastAsia="Times New Roman" w:cstheme="minorHAnsi"/>
          <w:b/>
          <w:color w:val="000000"/>
          <w:szCs w:val="24"/>
          <w:lang w:eastAsia="fr-FR"/>
        </w:rPr>
        <w:t>……………………………………………………………………………………………………….</w:t>
      </w:r>
      <w:r>
        <w:rPr>
          <w:rFonts w:eastAsia="Times New Roman" w:cstheme="minorHAnsi"/>
          <w:b/>
          <w:color w:val="000000"/>
          <w:szCs w:val="24"/>
          <w:lang w:eastAsia="fr-FR"/>
        </w:rPr>
        <w:t>.</w:t>
      </w:r>
    </w:p>
    <w:p w:rsidR="00932A6E" w:rsidRPr="00932A6E" w:rsidRDefault="00932A6E" w:rsidP="00932A6E">
      <w:pPr>
        <w:pStyle w:val="Paragraphedeliste"/>
        <w:numPr>
          <w:ilvl w:val="0"/>
          <w:numId w:val="39"/>
        </w:numPr>
        <w:tabs>
          <w:tab w:val="right" w:leader="dot" w:pos="11340"/>
        </w:tabs>
        <w:spacing w:before="120" w:after="0" w:line="240" w:lineRule="auto"/>
        <w:rPr>
          <w:rFonts w:eastAsia="Times New Roman" w:cstheme="minorHAnsi"/>
          <w:b/>
          <w:color w:val="000000"/>
          <w:szCs w:val="24"/>
          <w:lang w:eastAsia="fr-FR"/>
        </w:rPr>
      </w:pPr>
      <w:r w:rsidRPr="00932A6E">
        <w:rPr>
          <w:rFonts w:eastAsia="Times New Roman" w:cstheme="minorHAnsi"/>
          <w:b/>
          <w:color w:val="000000"/>
          <w:szCs w:val="24"/>
          <w:lang w:eastAsia="fr-FR"/>
        </w:rPr>
        <w:t>Justificatifs de formation éventuellement joints</w:t>
      </w:r>
    </w:p>
    <w:p w:rsidR="00932A6E" w:rsidRDefault="00932A6E" w:rsidP="001C7273">
      <w:pPr>
        <w:tabs>
          <w:tab w:val="left" w:pos="1658"/>
        </w:tabs>
        <w:spacing w:line="240" w:lineRule="auto"/>
        <w:ind w:left="284" w:right="2759"/>
        <w:rPr>
          <w:rFonts w:eastAsia="Times New Roman" w:cstheme="minorHAnsi"/>
          <w:b/>
          <w:color w:val="000000"/>
          <w:szCs w:val="24"/>
          <w:lang w:eastAsia="fr-FR"/>
        </w:rPr>
      </w:pPr>
    </w:p>
    <w:p w:rsidR="001C7273" w:rsidRDefault="001C7273" w:rsidP="001C7273">
      <w:pPr>
        <w:tabs>
          <w:tab w:val="left" w:pos="1658"/>
        </w:tabs>
        <w:spacing w:line="240" w:lineRule="auto"/>
        <w:ind w:left="284" w:right="2759"/>
        <w:rPr>
          <w:rFonts w:eastAsia="Times New Roman" w:cstheme="minorHAnsi"/>
          <w:b/>
          <w:color w:val="000000"/>
          <w:szCs w:val="24"/>
          <w:lang w:eastAsia="fr-FR"/>
        </w:rPr>
      </w:pPr>
      <w:r>
        <w:rPr>
          <w:rFonts w:eastAsia="Times New Roman" w:cstheme="minorHAnsi"/>
          <w:b/>
          <w:color w:val="000000"/>
          <w:szCs w:val="24"/>
          <w:lang w:eastAsia="fr-FR"/>
        </w:rPr>
        <w:t xml:space="preserve">Par : </w:t>
      </w:r>
      <w:r w:rsidRPr="001C7273">
        <w:rPr>
          <w:rFonts w:eastAsia="Times New Roman" w:cstheme="minorHAnsi"/>
          <w:b/>
          <w:color w:val="000000"/>
          <w:szCs w:val="24"/>
          <w:lang w:eastAsia="fr-FR"/>
        </w:rPr>
        <w:t xml:space="preserve">Nom : </w:t>
      </w:r>
      <w:r>
        <w:rPr>
          <w:rFonts w:eastAsia="Times New Roman" w:cstheme="minorHAnsi"/>
          <w:b/>
          <w:color w:val="000000"/>
          <w:szCs w:val="24"/>
          <w:lang w:eastAsia="fr-FR"/>
        </w:rPr>
        <w:t>…………………………………………………………….</w:t>
      </w:r>
      <w:r w:rsidRPr="001C7273">
        <w:rPr>
          <w:rFonts w:eastAsia="Times New Roman" w:cstheme="minorHAnsi"/>
          <w:b/>
          <w:color w:val="000000"/>
          <w:szCs w:val="24"/>
          <w:lang w:eastAsia="fr-FR"/>
        </w:rPr>
        <w:tab/>
        <w:t xml:space="preserve"> Prénom :</w:t>
      </w:r>
      <w:r w:rsidR="00D371AC">
        <w:rPr>
          <w:rFonts w:eastAsia="Times New Roman" w:cstheme="minorHAnsi"/>
          <w:b/>
          <w:color w:val="000000"/>
          <w:szCs w:val="24"/>
          <w:lang w:eastAsia="fr-FR"/>
        </w:rPr>
        <w:t xml:space="preserve"> …………………………………………………………………………….</w:t>
      </w:r>
    </w:p>
    <w:p w:rsidR="00932A6E" w:rsidRPr="00986A12" w:rsidRDefault="00932A6E" w:rsidP="00932A6E">
      <w:pPr>
        <w:tabs>
          <w:tab w:val="right" w:leader="dot" w:pos="11340"/>
        </w:tabs>
        <w:spacing w:before="120" w:after="0" w:line="240" w:lineRule="auto"/>
        <w:ind w:left="284"/>
        <w:rPr>
          <w:rFonts w:eastAsia="Times New Roman" w:cstheme="minorHAnsi"/>
          <w:b/>
          <w:color w:val="000000"/>
          <w:szCs w:val="24"/>
          <w:lang w:eastAsia="fr-FR"/>
        </w:rPr>
      </w:pPr>
      <w:r w:rsidRPr="00986A12">
        <w:rPr>
          <w:rFonts w:eastAsia="Times New Roman" w:cstheme="minorHAnsi"/>
          <w:b/>
          <w:color w:val="000000"/>
          <w:szCs w:val="24"/>
          <w:lang w:eastAsia="fr-FR"/>
        </w:rPr>
        <w:t>Date : __/__/____</w:t>
      </w:r>
    </w:p>
    <w:p w:rsidR="00932A6E" w:rsidRDefault="00932A6E" w:rsidP="009F4F67">
      <w:pPr>
        <w:tabs>
          <w:tab w:val="left" w:pos="1658"/>
        </w:tabs>
        <w:spacing w:after="0" w:line="240" w:lineRule="auto"/>
        <w:ind w:left="284" w:right="2759"/>
        <w:rPr>
          <w:rFonts w:eastAsia="Times New Roman" w:cstheme="minorHAnsi"/>
          <w:b/>
          <w:color w:val="000000"/>
          <w:szCs w:val="24"/>
          <w:lang w:eastAsia="fr-FR"/>
        </w:rPr>
      </w:pPr>
    </w:p>
    <w:p w:rsidR="001C7273" w:rsidRPr="001C7273" w:rsidRDefault="001C7273" w:rsidP="009F4F67">
      <w:pPr>
        <w:tabs>
          <w:tab w:val="left" w:pos="1658"/>
        </w:tabs>
        <w:spacing w:after="0" w:line="240" w:lineRule="auto"/>
        <w:ind w:left="284" w:right="2759"/>
        <w:rPr>
          <w:rFonts w:eastAsia="Times New Roman" w:cstheme="minorHAnsi"/>
          <w:b/>
          <w:color w:val="000000"/>
          <w:szCs w:val="24"/>
          <w:lang w:eastAsia="fr-FR"/>
        </w:rPr>
      </w:pPr>
      <w:r w:rsidRPr="001C7273">
        <w:rPr>
          <w:rFonts w:eastAsia="Times New Roman" w:cstheme="minorHAnsi"/>
          <w:b/>
          <w:color w:val="000000"/>
          <w:szCs w:val="24"/>
          <w:lang w:eastAsia="fr-FR"/>
        </w:rPr>
        <w:t xml:space="preserve">Signature et cachet </w:t>
      </w:r>
      <w:r w:rsidR="00932A6E">
        <w:rPr>
          <w:rFonts w:eastAsia="Times New Roman" w:cstheme="minorHAnsi"/>
          <w:b/>
          <w:color w:val="000000"/>
          <w:szCs w:val="24"/>
          <w:lang w:eastAsia="fr-FR"/>
        </w:rPr>
        <w:t xml:space="preserve">de l’établissement de santé </w:t>
      </w:r>
      <w:r w:rsidRPr="001C7273">
        <w:rPr>
          <w:rFonts w:eastAsia="Times New Roman" w:cstheme="minorHAnsi"/>
          <w:b/>
          <w:color w:val="000000"/>
          <w:szCs w:val="24"/>
          <w:lang w:eastAsia="fr-FR"/>
        </w:rPr>
        <w:t>:</w:t>
      </w:r>
    </w:p>
    <w:sectPr w:rsidR="001C7273" w:rsidRPr="001C7273" w:rsidSect="003546FB">
      <w:footerReference w:type="default" r:id="rId15"/>
      <w:pgSz w:w="16838" w:h="11906" w:orient="landscape"/>
      <w:pgMar w:top="426" w:right="1417" w:bottom="56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7D6" w:rsidRDefault="00F427D6" w:rsidP="00BB3E8C">
      <w:pPr>
        <w:spacing w:after="0" w:line="240" w:lineRule="auto"/>
      </w:pPr>
      <w:r>
        <w:separator/>
      </w:r>
    </w:p>
  </w:endnote>
  <w:endnote w:type="continuationSeparator" w:id="0">
    <w:p w:rsidR="00F427D6" w:rsidRDefault="00F427D6" w:rsidP="00BB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965189"/>
      <w:docPartObj>
        <w:docPartGallery w:val="Page Numbers (Bottom of Page)"/>
        <w:docPartUnique/>
      </w:docPartObj>
    </w:sdtPr>
    <w:sdtEndPr/>
    <w:sdtContent>
      <w:sdt>
        <w:sdtPr>
          <w:id w:val="-163250456"/>
          <w:docPartObj>
            <w:docPartGallery w:val="Page Numbers (Top of Page)"/>
            <w:docPartUnique/>
          </w:docPartObj>
        </w:sdtPr>
        <w:sdtEndPr/>
        <w:sdtContent>
          <w:p w:rsidR="00F427D6" w:rsidRDefault="00F427D6">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55729B">
              <w:rPr>
                <w:b/>
                <w:bCs/>
                <w:noProof/>
              </w:rPr>
              <w:t>6</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55729B">
              <w:rPr>
                <w:b/>
                <w:bCs/>
                <w:noProof/>
              </w:rPr>
              <w:t>23</w:t>
            </w:r>
            <w:r>
              <w:rPr>
                <w:b/>
                <w:bCs/>
                <w:sz w:val="24"/>
                <w:szCs w:val="24"/>
              </w:rPr>
              <w:fldChar w:fldCharType="end"/>
            </w:r>
          </w:p>
        </w:sdtContent>
      </w:sdt>
    </w:sdtContent>
  </w:sdt>
  <w:p w:rsidR="00F427D6" w:rsidRDefault="00F427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7D6" w:rsidRDefault="00F427D6" w:rsidP="00BB3E8C">
      <w:pPr>
        <w:spacing w:after="0" w:line="240" w:lineRule="auto"/>
      </w:pPr>
      <w:r>
        <w:separator/>
      </w:r>
    </w:p>
  </w:footnote>
  <w:footnote w:type="continuationSeparator" w:id="0">
    <w:p w:rsidR="00F427D6" w:rsidRDefault="00F427D6" w:rsidP="00BB3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CAE02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5.75pt" o:bullet="t">
        <v:imagedata r:id="rId1" o:title="puce ppt"/>
      </v:shape>
    </w:pict>
  </w:numPicBullet>
  <w:numPicBullet w:numPicBulletId="1">
    <w:pict>
      <v:shape id="_x0000_i1027" type="#_x0000_t75" style="width:9pt;height:9pt" o:bullet="t">
        <v:imagedata r:id="rId2" o:title="BD10254_"/>
      </v:shape>
    </w:pict>
  </w:numPicBullet>
  <w:abstractNum w:abstractNumId="0" w15:restartNumberingAfterBreak="0">
    <w:nsid w:val="FFFFFF89"/>
    <w:multiLevelType w:val="singleLevel"/>
    <w:tmpl w:val="DCD207E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8111966"/>
    <w:multiLevelType w:val="hybridMultilevel"/>
    <w:tmpl w:val="498CFB7C"/>
    <w:lvl w:ilvl="0" w:tplc="200E113E">
      <w:start w:val="1"/>
      <w:numFmt w:val="bullet"/>
      <w:lvlText w:val=""/>
      <w:lvlJc w:val="left"/>
      <w:pPr>
        <w:tabs>
          <w:tab w:val="num" w:pos="0"/>
        </w:tabs>
        <w:ind w:left="340" w:hanging="340"/>
      </w:pPr>
      <w:rPr>
        <w:rFonts w:ascii="Webdings" w:hAnsi="Webdings" w:hint="default"/>
        <w:color w:val="00008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66EBB"/>
    <w:multiLevelType w:val="hybridMultilevel"/>
    <w:tmpl w:val="BBC402CA"/>
    <w:lvl w:ilvl="0" w:tplc="D196014A">
      <w:start w:val="1"/>
      <w:numFmt w:val="bullet"/>
      <w:lvlText w:val="q"/>
      <w:lvlJc w:val="left"/>
      <w:pPr>
        <w:ind w:left="644"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9F65161"/>
    <w:multiLevelType w:val="hybridMultilevel"/>
    <w:tmpl w:val="93AA457E"/>
    <w:lvl w:ilvl="0" w:tplc="DC925354">
      <w:start w:val="1"/>
      <w:numFmt w:val="bullet"/>
      <w:lvlText w:val=""/>
      <w:lvlJc w:val="left"/>
      <w:pPr>
        <w:ind w:left="-796" w:hanging="360"/>
      </w:pPr>
      <w:rPr>
        <w:rFonts w:ascii="Symbol" w:hAnsi="Symbol" w:hint="default"/>
      </w:rPr>
    </w:lvl>
    <w:lvl w:ilvl="1" w:tplc="040C0003" w:tentative="1">
      <w:start w:val="1"/>
      <w:numFmt w:val="bullet"/>
      <w:lvlText w:val="o"/>
      <w:lvlJc w:val="left"/>
      <w:pPr>
        <w:ind w:left="-76" w:hanging="360"/>
      </w:pPr>
      <w:rPr>
        <w:rFonts w:ascii="Courier New" w:hAnsi="Courier New" w:cs="Courier New" w:hint="default"/>
      </w:rPr>
    </w:lvl>
    <w:lvl w:ilvl="2" w:tplc="040C0005" w:tentative="1">
      <w:start w:val="1"/>
      <w:numFmt w:val="bullet"/>
      <w:lvlText w:val=""/>
      <w:lvlJc w:val="left"/>
      <w:pPr>
        <w:ind w:left="644" w:hanging="360"/>
      </w:pPr>
      <w:rPr>
        <w:rFonts w:ascii="Wingdings" w:hAnsi="Wingdings" w:hint="default"/>
      </w:rPr>
    </w:lvl>
    <w:lvl w:ilvl="3" w:tplc="040C0001" w:tentative="1">
      <w:start w:val="1"/>
      <w:numFmt w:val="bullet"/>
      <w:lvlText w:val=""/>
      <w:lvlJc w:val="left"/>
      <w:pPr>
        <w:ind w:left="1364" w:hanging="360"/>
      </w:pPr>
      <w:rPr>
        <w:rFonts w:ascii="Symbol" w:hAnsi="Symbol" w:hint="default"/>
      </w:rPr>
    </w:lvl>
    <w:lvl w:ilvl="4" w:tplc="040C0003" w:tentative="1">
      <w:start w:val="1"/>
      <w:numFmt w:val="bullet"/>
      <w:lvlText w:val="o"/>
      <w:lvlJc w:val="left"/>
      <w:pPr>
        <w:ind w:left="2084" w:hanging="360"/>
      </w:pPr>
      <w:rPr>
        <w:rFonts w:ascii="Courier New" w:hAnsi="Courier New" w:cs="Courier New" w:hint="default"/>
      </w:rPr>
    </w:lvl>
    <w:lvl w:ilvl="5" w:tplc="040C0005" w:tentative="1">
      <w:start w:val="1"/>
      <w:numFmt w:val="bullet"/>
      <w:lvlText w:val=""/>
      <w:lvlJc w:val="left"/>
      <w:pPr>
        <w:ind w:left="2804" w:hanging="360"/>
      </w:pPr>
      <w:rPr>
        <w:rFonts w:ascii="Wingdings" w:hAnsi="Wingdings" w:hint="default"/>
      </w:rPr>
    </w:lvl>
    <w:lvl w:ilvl="6" w:tplc="040C0001" w:tentative="1">
      <w:start w:val="1"/>
      <w:numFmt w:val="bullet"/>
      <w:lvlText w:val=""/>
      <w:lvlJc w:val="left"/>
      <w:pPr>
        <w:ind w:left="3524" w:hanging="360"/>
      </w:pPr>
      <w:rPr>
        <w:rFonts w:ascii="Symbol" w:hAnsi="Symbol" w:hint="default"/>
      </w:rPr>
    </w:lvl>
    <w:lvl w:ilvl="7" w:tplc="040C0003" w:tentative="1">
      <w:start w:val="1"/>
      <w:numFmt w:val="bullet"/>
      <w:lvlText w:val="o"/>
      <w:lvlJc w:val="left"/>
      <w:pPr>
        <w:ind w:left="4244" w:hanging="360"/>
      </w:pPr>
      <w:rPr>
        <w:rFonts w:ascii="Courier New" w:hAnsi="Courier New" w:cs="Courier New" w:hint="default"/>
      </w:rPr>
    </w:lvl>
    <w:lvl w:ilvl="8" w:tplc="040C0005" w:tentative="1">
      <w:start w:val="1"/>
      <w:numFmt w:val="bullet"/>
      <w:lvlText w:val=""/>
      <w:lvlJc w:val="left"/>
      <w:pPr>
        <w:ind w:left="4964" w:hanging="360"/>
      </w:pPr>
      <w:rPr>
        <w:rFonts w:ascii="Wingdings" w:hAnsi="Wingdings" w:hint="default"/>
      </w:rPr>
    </w:lvl>
  </w:abstractNum>
  <w:abstractNum w:abstractNumId="4" w15:restartNumberingAfterBreak="0">
    <w:nsid w:val="0B527B02"/>
    <w:multiLevelType w:val="hybridMultilevel"/>
    <w:tmpl w:val="E0187FDA"/>
    <w:lvl w:ilvl="0" w:tplc="5E5C80BC">
      <w:start w:val="1"/>
      <w:numFmt w:val="bullet"/>
      <w:lvlText w:val=""/>
      <w:lvlJc w:val="left"/>
      <w:pPr>
        <w:ind w:left="720" w:hanging="360"/>
      </w:pPr>
      <w:rPr>
        <w:rFonts w:ascii="Wingdings" w:hAnsi="Wingdings" w:hint="default"/>
        <w:color w:val="F0A947"/>
        <w:sz w:val="20"/>
        <w:szCs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1A942A9"/>
    <w:multiLevelType w:val="hybridMultilevel"/>
    <w:tmpl w:val="00C86020"/>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229F5DC4"/>
    <w:multiLevelType w:val="hybridMultilevel"/>
    <w:tmpl w:val="3CC8152C"/>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283668D0"/>
    <w:multiLevelType w:val="hybridMultilevel"/>
    <w:tmpl w:val="90F0A990"/>
    <w:lvl w:ilvl="0" w:tplc="FFFFFFFF">
      <w:start w:val="1"/>
      <w:numFmt w:val="bullet"/>
      <w:lvlText w:val=""/>
      <w:lvlJc w:val="left"/>
      <w:pPr>
        <w:ind w:left="720" w:hanging="360"/>
      </w:pPr>
      <w:rPr>
        <w:rFonts w:ascii="Wingdings 3" w:hAnsi="Wingdings 3" w:hint="default"/>
        <w:color w:val="000080"/>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8A7526C"/>
    <w:multiLevelType w:val="hybridMultilevel"/>
    <w:tmpl w:val="8A36D6DC"/>
    <w:lvl w:ilvl="0" w:tplc="767608A8">
      <w:start w:val="1"/>
      <w:numFmt w:val="bullet"/>
      <w:lvlText w:val=""/>
      <w:lvlJc w:val="left"/>
      <w:pPr>
        <w:ind w:left="720" w:hanging="360"/>
      </w:pPr>
      <w:rPr>
        <w:rFonts w:ascii="Symbol" w:hAnsi="Symbol" w:hint="default"/>
        <w:color w:val="F0A947"/>
        <w:sz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E290F0F"/>
    <w:multiLevelType w:val="hybridMultilevel"/>
    <w:tmpl w:val="7256DC08"/>
    <w:lvl w:ilvl="0" w:tplc="417ECF3C">
      <w:start w:val="1"/>
      <w:numFmt w:val="bullet"/>
      <w:lvlText w:val=""/>
      <w:lvlPicBulletId w:val="1"/>
      <w:lvlJc w:val="left"/>
      <w:pPr>
        <w:ind w:left="720" w:hanging="360"/>
      </w:pPr>
      <w:rPr>
        <w:rFonts w:ascii="Symbol" w:hAnsi="Symbol" w:hint="default"/>
        <w:b/>
        <w:i w:val="0"/>
        <w:color w:val="auto"/>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EDE2C98"/>
    <w:multiLevelType w:val="hybridMultilevel"/>
    <w:tmpl w:val="DC38D0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68430A"/>
    <w:multiLevelType w:val="hybridMultilevel"/>
    <w:tmpl w:val="1E36538E"/>
    <w:lvl w:ilvl="0" w:tplc="417ECF3C">
      <w:start w:val="1"/>
      <w:numFmt w:val="bullet"/>
      <w:lvlText w:val=""/>
      <w:lvlPicBulletId w:val="1"/>
      <w:lvlJc w:val="left"/>
      <w:pPr>
        <w:ind w:left="720" w:hanging="360"/>
      </w:pPr>
      <w:rPr>
        <w:rFonts w:ascii="Symbol" w:hAnsi="Symbol" w:hint="default"/>
        <w:b/>
        <w:i w:val="0"/>
        <w:color w:val="auto"/>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ED4617"/>
    <w:multiLevelType w:val="hybridMultilevel"/>
    <w:tmpl w:val="03CE5FB4"/>
    <w:lvl w:ilvl="0" w:tplc="15ACE572">
      <w:start w:val="1"/>
      <w:numFmt w:val="bullet"/>
      <w:lvlText w:val=""/>
      <w:lvlJc w:val="left"/>
      <w:pPr>
        <w:ind w:left="720" w:hanging="360"/>
      </w:pPr>
      <w:rPr>
        <w:rFonts w:ascii="Wingdings 3" w:hAnsi="Wingdings 3" w:hint="default"/>
        <w:color w:val="F0A947"/>
        <w:sz w:val="20"/>
        <w:szCs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C1C3D34"/>
    <w:multiLevelType w:val="hybridMultilevel"/>
    <w:tmpl w:val="C5DE74A0"/>
    <w:lvl w:ilvl="0" w:tplc="591C0B32">
      <w:start w:val="1"/>
      <w:numFmt w:val="bullet"/>
      <w:lvlText w:val="q"/>
      <w:lvlJc w:val="left"/>
      <w:pPr>
        <w:ind w:left="360" w:hanging="360"/>
      </w:pPr>
      <w:rPr>
        <w:rFonts w:ascii="Wingdings" w:hAnsi="Wingdings"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4" w15:restartNumberingAfterBreak="0">
    <w:nsid w:val="412F5E1E"/>
    <w:multiLevelType w:val="hybridMultilevel"/>
    <w:tmpl w:val="C89CA64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19B204B"/>
    <w:multiLevelType w:val="hybridMultilevel"/>
    <w:tmpl w:val="91D64758"/>
    <w:lvl w:ilvl="0" w:tplc="6E926AA4">
      <w:start w:val="1"/>
      <w:numFmt w:val="bullet"/>
      <w:lvlText w:val=""/>
      <w:lvlJc w:val="left"/>
      <w:pPr>
        <w:tabs>
          <w:tab w:val="num" w:pos="340"/>
        </w:tabs>
        <w:ind w:left="680" w:hanging="340"/>
      </w:pPr>
      <w:rPr>
        <w:rFonts w:ascii="Symbol" w:hAnsi="Symbol" w:hint="default"/>
        <w:color w:val="auto"/>
      </w:rPr>
    </w:lvl>
    <w:lvl w:ilvl="1" w:tplc="040C0003">
      <w:start w:val="1"/>
      <w:numFmt w:val="bullet"/>
      <w:lvlText w:val="o"/>
      <w:lvlJc w:val="left"/>
      <w:pPr>
        <w:tabs>
          <w:tab w:val="num" w:pos="1780"/>
        </w:tabs>
        <w:ind w:left="1780" w:hanging="360"/>
      </w:pPr>
      <w:rPr>
        <w:rFonts w:ascii="Courier New" w:hAnsi="Courier New" w:cs="Courier New" w:hint="default"/>
      </w:rPr>
    </w:lvl>
    <w:lvl w:ilvl="2" w:tplc="040C0005">
      <w:start w:val="1"/>
      <w:numFmt w:val="bullet"/>
      <w:lvlText w:val=""/>
      <w:lvlJc w:val="left"/>
      <w:pPr>
        <w:tabs>
          <w:tab w:val="num" w:pos="2500"/>
        </w:tabs>
        <w:ind w:left="2500" w:hanging="360"/>
      </w:pPr>
      <w:rPr>
        <w:rFonts w:ascii="Wingdings" w:hAnsi="Wingdings" w:hint="default"/>
      </w:rPr>
    </w:lvl>
    <w:lvl w:ilvl="3" w:tplc="040C0001">
      <w:start w:val="1"/>
      <w:numFmt w:val="bullet"/>
      <w:lvlText w:val=""/>
      <w:lvlJc w:val="left"/>
      <w:pPr>
        <w:tabs>
          <w:tab w:val="num" w:pos="3220"/>
        </w:tabs>
        <w:ind w:left="3220" w:hanging="360"/>
      </w:pPr>
      <w:rPr>
        <w:rFonts w:ascii="Symbol" w:hAnsi="Symbol" w:hint="default"/>
      </w:rPr>
    </w:lvl>
    <w:lvl w:ilvl="4" w:tplc="040C0003">
      <w:start w:val="1"/>
      <w:numFmt w:val="bullet"/>
      <w:lvlText w:val="o"/>
      <w:lvlJc w:val="left"/>
      <w:pPr>
        <w:tabs>
          <w:tab w:val="num" w:pos="3940"/>
        </w:tabs>
        <w:ind w:left="3940" w:hanging="360"/>
      </w:pPr>
      <w:rPr>
        <w:rFonts w:ascii="Courier New" w:hAnsi="Courier New" w:cs="Courier New" w:hint="default"/>
      </w:rPr>
    </w:lvl>
    <w:lvl w:ilvl="5" w:tplc="040C0005">
      <w:start w:val="1"/>
      <w:numFmt w:val="bullet"/>
      <w:lvlText w:val=""/>
      <w:lvlJc w:val="left"/>
      <w:pPr>
        <w:tabs>
          <w:tab w:val="num" w:pos="4660"/>
        </w:tabs>
        <w:ind w:left="4660" w:hanging="360"/>
      </w:pPr>
      <w:rPr>
        <w:rFonts w:ascii="Wingdings" w:hAnsi="Wingdings" w:hint="default"/>
      </w:rPr>
    </w:lvl>
    <w:lvl w:ilvl="6" w:tplc="040C0001">
      <w:start w:val="1"/>
      <w:numFmt w:val="bullet"/>
      <w:lvlText w:val=""/>
      <w:lvlJc w:val="left"/>
      <w:pPr>
        <w:tabs>
          <w:tab w:val="num" w:pos="5380"/>
        </w:tabs>
        <w:ind w:left="5380" w:hanging="360"/>
      </w:pPr>
      <w:rPr>
        <w:rFonts w:ascii="Symbol" w:hAnsi="Symbol" w:hint="default"/>
      </w:rPr>
    </w:lvl>
    <w:lvl w:ilvl="7" w:tplc="040C0003">
      <w:start w:val="1"/>
      <w:numFmt w:val="bullet"/>
      <w:lvlText w:val="o"/>
      <w:lvlJc w:val="left"/>
      <w:pPr>
        <w:tabs>
          <w:tab w:val="num" w:pos="6100"/>
        </w:tabs>
        <w:ind w:left="6100" w:hanging="360"/>
      </w:pPr>
      <w:rPr>
        <w:rFonts w:ascii="Courier New" w:hAnsi="Courier New" w:cs="Courier New" w:hint="default"/>
      </w:rPr>
    </w:lvl>
    <w:lvl w:ilvl="8" w:tplc="040C0005">
      <w:start w:val="1"/>
      <w:numFmt w:val="bullet"/>
      <w:lvlText w:val=""/>
      <w:lvlJc w:val="left"/>
      <w:pPr>
        <w:tabs>
          <w:tab w:val="num" w:pos="6820"/>
        </w:tabs>
        <w:ind w:left="6820" w:hanging="360"/>
      </w:pPr>
      <w:rPr>
        <w:rFonts w:ascii="Wingdings" w:hAnsi="Wingdings" w:hint="default"/>
      </w:rPr>
    </w:lvl>
  </w:abstractNum>
  <w:abstractNum w:abstractNumId="16" w15:restartNumberingAfterBreak="0">
    <w:nsid w:val="41C73CA7"/>
    <w:multiLevelType w:val="hybridMultilevel"/>
    <w:tmpl w:val="73BC6C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4E00C5"/>
    <w:multiLevelType w:val="hybridMultilevel"/>
    <w:tmpl w:val="2974C592"/>
    <w:lvl w:ilvl="0" w:tplc="EA14A012">
      <w:start w:val="1"/>
      <w:numFmt w:val="decimal"/>
      <w:lvlText w:val="%1."/>
      <w:lvlJc w:val="left"/>
      <w:pPr>
        <w:ind w:left="720" w:hanging="360"/>
      </w:pPr>
      <w:rPr>
        <w:b/>
        <w:color w:val="943634" w:themeColor="accent2"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4C6475"/>
    <w:multiLevelType w:val="hybridMultilevel"/>
    <w:tmpl w:val="28D8659C"/>
    <w:lvl w:ilvl="0" w:tplc="417ECF3C">
      <w:start w:val="1"/>
      <w:numFmt w:val="bullet"/>
      <w:lvlText w:val=""/>
      <w:lvlPicBulletId w:val="1"/>
      <w:lvlJc w:val="left"/>
      <w:pPr>
        <w:ind w:left="720" w:hanging="360"/>
      </w:pPr>
      <w:rPr>
        <w:rFonts w:ascii="Symbol" w:hAnsi="Symbol" w:hint="default"/>
        <w:b/>
        <w:i w:val="0"/>
        <w:color w:val="auto"/>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4E0A5F"/>
    <w:multiLevelType w:val="hybridMultilevel"/>
    <w:tmpl w:val="2362E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911636"/>
    <w:multiLevelType w:val="hybridMultilevel"/>
    <w:tmpl w:val="B606A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C310A6"/>
    <w:multiLevelType w:val="hybridMultilevel"/>
    <w:tmpl w:val="EC726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CA51B2"/>
    <w:multiLevelType w:val="hybridMultilevel"/>
    <w:tmpl w:val="8B3880E6"/>
    <w:lvl w:ilvl="0" w:tplc="CC464508">
      <w:start w:val="1"/>
      <w:numFmt w:val="bullet"/>
      <w:lvlText w:val="q"/>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5710A5"/>
    <w:multiLevelType w:val="hybridMultilevel"/>
    <w:tmpl w:val="FC96B15C"/>
    <w:lvl w:ilvl="0" w:tplc="CB9EE46E">
      <w:numFmt w:val="bullet"/>
      <w:lvlText w:val="-"/>
      <w:lvlJc w:val="left"/>
      <w:pPr>
        <w:ind w:left="720" w:hanging="360"/>
      </w:pPr>
      <w:rPr>
        <w:rFonts w:ascii="Calibri" w:eastAsiaTheme="minorHAnsi"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333FB8"/>
    <w:multiLevelType w:val="hybridMultilevel"/>
    <w:tmpl w:val="60226D36"/>
    <w:lvl w:ilvl="0" w:tplc="CC464508">
      <w:start w:val="1"/>
      <w:numFmt w:val="bullet"/>
      <w:lvlText w:val="q"/>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2229F1"/>
    <w:multiLevelType w:val="hybridMultilevel"/>
    <w:tmpl w:val="83A48D2A"/>
    <w:lvl w:ilvl="0" w:tplc="D196014A">
      <w:start w:val="1"/>
      <w:numFmt w:val="bullet"/>
      <w:lvlText w:val="q"/>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EE65C5A"/>
    <w:multiLevelType w:val="hybridMultilevel"/>
    <w:tmpl w:val="68CA83FE"/>
    <w:lvl w:ilvl="0" w:tplc="CC464508">
      <w:start w:val="1"/>
      <w:numFmt w:val="bullet"/>
      <w:lvlText w:val="q"/>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61B47D6E"/>
    <w:multiLevelType w:val="hybridMultilevel"/>
    <w:tmpl w:val="4F083ABE"/>
    <w:lvl w:ilvl="0" w:tplc="FF02BB56">
      <w:numFmt w:val="bullet"/>
      <w:lvlText w:val=""/>
      <w:lvlJc w:val="left"/>
      <w:pPr>
        <w:ind w:left="1068" w:hanging="360"/>
      </w:pPr>
      <w:rPr>
        <w:rFonts w:ascii="Wingdings" w:eastAsia="Calibri" w:hAnsi="Wingdings"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63266AAB"/>
    <w:multiLevelType w:val="hybridMultilevel"/>
    <w:tmpl w:val="C74AD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484A0B"/>
    <w:multiLevelType w:val="hybridMultilevel"/>
    <w:tmpl w:val="83E8D5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591435"/>
    <w:multiLevelType w:val="hybridMultilevel"/>
    <w:tmpl w:val="EA9861E2"/>
    <w:lvl w:ilvl="0" w:tplc="882C60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AC186E"/>
    <w:multiLevelType w:val="hybridMultilevel"/>
    <w:tmpl w:val="DD76AA52"/>
    <w:lvl w:ilvl="0" w:tplc="6AD03222">
      <w:start w:val="1"/>
      <w:numFmt w:val="bullet"/>
      <w:lvlText w:val=""/>
      <w:lvlJc w:val="left"/>
      <w:pPr>
        <w:ind w:left="720" w:hanging="360"/>
      </w:pPr>
      <w:rPr>
        <w:rFonts w:ascii="Wingdings 3" w:hAnsi="Wingdings 3" w:hint="default"/>
        <w:color w:val="FF6600"/>
        <w:sz w:val="2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FA6547A"/>
    <w:multiLevelType w:val="hybridMultilevel"/>
    <w:tmpl w:val="4704B6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3"/>
  </w:num>
  <w:num w:numId="4">
    <w:abstractNumId w:val="19"/>
  </w:num>
  <w:num w:numId="5">
    <w:abstractNumId w:val="3"/>
  </w:num>
  <w:num w:numId="6">
    <w:abstractNumId w:val="22"/>
  </w:num>
  <w:num w:numId="7">
    <w:abstractNumId w:val="6"/>
  </w:num>
  <w:num w:numId="8">
    <w:abstractNumId w:val="5"/>
  </w:num>
  <w:num w:numId="9">
    <w:abstractNumId w:val="30"/>
  </w:num>
  <w:num w:numId="10">
    <w:abstractNumId w:val="1"/>
  </w:num>
  <w:num w:numId="11">
    <w:abstractNumId w:val="7"/>
  </w:num>
  <w:num w:numId="12">
    <w:abstractNumId w:val="7"/>
  </w:num>
  <w:num w:numId="13">
    <w:abstractNumId w:val="1"/>
  </w:num>
  <w:num w:numId="14">
    <w:abstractNumId w:val="8"/>
  </w:num>
  <w:num w:numId="15">
    <w:abstractNumId w:val="15"/>
  </w:num>
  <w:num w:numId="16">
    <w:abstractNumId w:val="12"/>
  </w:num>
  <w:num w:numId="17">
    <w:abstractNumId w:val="10"/>
  </w:num>
  <w:num w:numId="18">
    <w:abstractNumId w:val="21"/>
  </w:num>
  <w:num w:numId="19">
    <w:abstractNumId w:val="20"/>
  </w:num>
  <w:num w:numId="20">
    <w:abstractNumId w:val="28"/>
  </w:num>
  <w:num w:numId="21">
    <w:abstractNumId w:val="32"/>
  </w:num>
  <w:num w:numId="22">
    <w:abstractNumId w:val="0"/>
  </w:num>
  <w:num w:numId="23">
    <w:abstractNumId w:val="4"/>
  </w:num>
  <w:num w:numId="24">
    <w:abstractNumId w:val="9"/>
  </w:num>
  <w:num w:numId="25">
    <w:abstractNumId w:val="14"/>
  </w:num>
  <w:num w:numId="26">
    <w:abstractNumId w:val="2"/>
  </w:num>
  <w:num w:numId="27">
    <w:abstractNumId w:val="13"/>
  </w:num>
  <w:num w:numId="28">
    <w:abstractNumId w:val="25"/>
  </w:num>
  <w:num w:numId="29">
    <w:abstractNumId w:val="31"/>
  </w:num>
  <w:num w:numId="30">
    <w:abstractNumId w:val="18"/>
  </w:num>
  <w:num w:numId="31">
    <w:abstractNumId w:val="11"/>
  </w:num>
  <w:num w:numId="32">
    <w:abstractNumId w:val="29"/>
  </w:num>
  <w:num w:numId="33">
    <w:abstractNumId w:val="17"/>
  </w:num>
  <w:num w:numId="34">
    <w:abstractNumId w:val="14"/>
  </w:num>
  <w:num w:numId="35">
    <w:abstractNumId w:val="24"/>
  </w:num>
  <w:num w:numId="36">
    <w:abstractNumId w:val="27"/>
  </w:num>
  <w:num w:numId="37">
    <w:abstractNumId w:val="16"/>
  </w:num>
  <w:num w:numId="38">
    <w:abstractNumId w:val="2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13"/>
    <w:rsid w:val="00027845"/>
    <w:rsid w:val="00033844"/>
    <w:rsid w:val="0004051C"/>
    <w:rsid w:val="0004667A"/>
    <w:rsid w:val="000476B4"/>
    <w:rsid w:val="00050561"/>
    <w:rsid w:val="000611BA"/>
    <w:rsid w:val="00063949"/>
    <w:rsid w:val="00075CAE"/>
    <w:rsid w:val="00077A2B"/>
    <w:rsid w:val="000827EA"/>
    <w:rsid w:val="00084D9C"/>
    <w:rsid w:val="00095DB7"/>
    <w:rsid w:val="000D233D"/>
    <w:rsid w:val="000D35EF"/>
    <w:rsid w:val="000F4C3F"/>
    <w:rsid w:val="000F5AB0"/>
    <w:rsid w:val="00112139"/>
    <w:rsid w:val="001133FE"/>
    <w:rsid w:val="00131389"/>
    <w:rsid w:val="00144749"/>
    <w:rsid w:val="00146FDA"/>
    <w:rsid w:val="00152ACC"/>
    <w:rsid w:val="00153FFD"/>
    <w:rsid w:val="00160E54"/>
    <w:rsid w:val="00183949"/>
    <w:rsid w:val="001A3B22"/>
    <w:rsid w:val="001B2922"/>
    <w:rsid w:val="001B4A17"/>
    <w:rsid w:val="001C2410"/>
    <w:rsid w:val="001C2E18"/>
    <w:rsid w:val="001C7273"/>
    <w:rsid w:val="001C7B17"/>
    <w:rsid w:val="001E1C75"/>
    <w:rsid w:val="001F1260"/>
    <w:rsid w:val="001F153C"/>
    <w:rsid w:val="001F3C0E"/>
    <w:rsid w:val="001F44B3"/>
    <w:rsid w:val="001F468A"/>
    <w:rsid w:val="001F6B7D"/>
    <w:rsid w:val="002146E4"/>
    <w:rsid w:val="002245D6"/>
    <w:rsid w:val="00231962"/>
    <w:rsid w:val="00250D0D"/>
    <w:rsid w:val="00256F59"/>
    <w:rsid w:val="00275EE4"/>
    <w:rsid w:val="00276481"/>
    <w:rsid w:val="00282C88"/>
    <w:rsid w:val="00293ABB"/>
    <w:rsid w:val="002A3A91"/>
    <w:rsid w:val="002A47E0"/>
    <w:rsid w:val="002A4ED4"/>
    <w:rsid w:val="003057D6"/>
    <w:rsid w:val="00314CD3"/>
    <w:rsid w:val="003222C8"/>
    <w:rsid w:val="00323AB8"/>
    <w:rsid w:val="00337233"/>
    <w:rsid w:val="003546FB"/>
    <w:rsid w:val="00357914"/>
    <w:rsid w:val="00363D2D"/>
    <w:rsid w:val="00365996"/>
    <w:rsid w:val="00371243"/>
    <w:rsid w:val="00371AB9"/>
    <w:rsid w:val="00374FB5"/>
    <w:rsid w:val="00393BC3"/>
    <w:rsid w:val="00396359"/>
    <w:rsid w:val="003A6BC9"/>
    <w:rsid w:val="003B55E3"/>
    <w:rsid w:val="003F2DAD"/>
    <w:rsid w:val="004059D2"/>
    <w:rsid w:val="00415427"/>
    <w:rsid w:val="004344A2"/>
    <w:rsid w:val="004463CD"/>
    <w:rsid w:val="0044773D"/>
    <w:rsid w:val="0047060F"/>
    <w:rsid w:val="00481BC7"/>
    <w:rsid w:val="004824A7"/>
    <w:rsid w:val="004A4A5C"/>
    <w:rsid w:val="004B5274"/>
    <w:rsid w:val="004B731C"/>
    <w:rsid w:val="004D3F7B"/>
    <w:rsid w:val="004D7328"/>
    <w:rsid w:val="004E3B8F"/>
    <w:rsid w:val="004E4529"/>
    <w:rsid w:val="004E5FA1"/>
    <w:rsid w:val="004E6375"/>
    <w:rsid w:val="004F500E"/>
    <w:rsid w:val="005062DA"/>
    <w:rsid w:val="005130BE"/>
    <w:rsid w:val="00523F3B"/>
    <w:rsid w:val="00524BD3"/>
    <w:rsid w:val="00526211"/>
    <w:rsid w:val="00530C50"/>
    <w:rsid w:val="00544EF0"/>
    <w:rsid w:val="00551E64"/>
    <w:rsid w:val="0055729B"/>
    <w:rsid w:val="00560F58"/>
    <w:rsid w:val="00567871"/>
    <w:rsid w:val="00574C9F"/>
    <w:rsid w:val="00575B82"/>
    <w:rsid w:val="00595111"/>
    <w:rsid w:val="00595BA3"/>
    <w:rsid w:val="005A5AD4"/>
    <w:rsid w:val="005A789E"/>
    <w:rsid w:val="005B290F"/>
    <w:rsid w:val="005B5645"/>
    <w:rsid w:val="005B6DBB"/>
    <w:rsid w:val="005C0A86"/>
    <w:rsid w:val="005C3363"/>
    <w:rsid w:val="005C3BD7"/>
    <w:rsid w:val="005C73B3"/>
    <w:rsid w:val="005D0229"/>
    <w:rsid w:val="005E45E8"/>
    <w:rsid w:val="006125DA"/>
    <w:rsid w:val="00623F6A"/>
    <w:rsid w:val="00630D5F"/>
    <w:rsid w:val="006317D1"/>
    <w:rsid w:val="00633C8D"/>
    <w:rsid w:val="006509C5"/>
    <w:rsid w:val="00654073"/>
    <w:rsid w:val="0065524D"/>
    <w:rsid w:val="006652C8"/>
    <w:rsid w:val="00681F05"/>
    <w:rsid w:val="006A01CA"/>
    <w:rsid w:val="006B5F6F"/>
    <w:rsid w:val="006C0BAD"/>
    <w:rsid w:val="006C4901"/>
    <w:rsid w:val="006E0955"/>
    <w:rsid w:val="0070266E"/>
    <w:rsid w:val="00704434"/>
    <w:rsid w:val="007154FE"/>
    <w:rsid w:val="00722D1B"/>
    <w:rsid w:val="00723153"/>
    <w:rsid w:val="00743634"/>
    <w:rsid w:val="00745353"/>
    <w:rsid w:val="00745E05"/>
    <w:rsid w:val="00755984"/>
    <w:rsid w:val="0075603C"/>
    <w:rsid w:val="00760473"/>
    <w:rsid w:val="00761DBD"/>
    <w:rsid w:val="0077798F"/>
    <w:rsid w:val="00793B5C"/>
    <w:rsid w:val="007A7992"/>
    <w:rsid w:val="007B28DB"/>
    <w:rsid w:val="007D19B8"/>
    <w:rsid w:val="007D1AB2"/>
    <w:rsid w:val="007E5BC9"/>
    <w:rsid w:val="007E7CE5"/>
    <w:rsid w:val="00805651"/>
    <w:rsid w:val="0081752D"/>
    <w:rsid w:val="00817AEA"/>
    <w:rsid w:val="0082095C"/>
    <w:rsid w:val="008270CB"/>
    <w:rsid w:val="00873088"/>
    <w:rsid w:val="008855D1"/>
    <w:rsid w:val="00887813"/>
    <w:rsid w:val="00890167"/>
    <w:rsid w:val="008919DF"/>
    <w:rsid w:val="00893FCB"/>
    <w:rsid w:val="008B3FB0"/>
    <w:rsid w:val="008C003A"/>
    <w:rsid w:val="008F0351"/>
    <w:rsid w:val="008F29F1"/>
    <w:rsid w:val="00900DAD"/>
    <w:rsid w:val="00902185"/>
    <w:rsid w:val="0090472E"/>
    <w:rsid w:val="00915D46"/>
    <w:rsid w:val="00932A6E"/>
    <w:rsid w:val="00933F1E"/>
    <w:rsid w:val="0093518C"/>
    <w:rsid w:val="00936579"/>
    <w:rsid w:val="00937C13"/>
    <w:rsid w:val="00955DE8"/>
    <w:rsid w:val="0096362D"/>
    <w:rsid w:val="00964E1B"/>
    <w:rsid w:val="0097081F"/>
    <w:rsid w:val="00971D9E"/>
    <w:rsid w:val="009722A3"/>
    <w:rsid w:val="00980CE6"/>
    <w:rsid w:val="00986A12"/>
    <w:rsid w:val="009A4058"/>
    <w:rsid w:val="009A4671"/>
    <w:rsid w:val="009C1017"/>
    <w:rsid w:val="009C37C0"/>
    <w:rsid w:val="009C4BA2"/>
    <w:rsid w:val="009D063C"/>
    <w:rsid w:val="009D31BD"/>
    <w:rsid w:val="009E0BC3"/>
    <w:rsid w:val="009F43D1"/>
    <w:rsid w:val="009F4F67"/>
    <w:rsid w:val="009F52FC"/>
    <w:rsid w:val="009F539E"/>
    <w:rsid w:val="00A04C7C"/>
    <w:rsid w:val="00A100AA"/>
    <w:rsid w:val="00A2124B"/>
    <w:rsid w:val="00A41DBA"/>
    <w:rsid w:val="00A45201"/>
    <w:rsid w:val="00A627B1"/>
    <w:rsid w:val="00A7020D"/>
    <w:rsid w:val="00A71579"/>
    <w:rsid w:val="00A7332E"/>
    <w:rsid w:val="00A82E10"/>
    <w:rsid w:val="00A93BA0"/>
    <w:rsid w:val="00A95067"/>
    <w:rsid w:val="00A955BB"/>
    <w:rsid w:val="00AC3E08"/>
    <w:rsid w:val="00AD0C5F"/>
    <w:rsid w:val="00AE5E25"/>
    <w:rsid w:val="00AF5FE7"/>
    <w:rsid w:val="00B310AB"/>
    <w:rsid w:val="00B50E45"/>
    <w:rsid w:val="00B62C75"/>
    <w:rsid w:val="00B66491"/>
    <w:rsid w:val="00B82B51"/>
    <w:rsid w:val="00BA5D31"/>
    <w:rsid w:val="00BA7D22"/>
    <w:rsid w:val="00BB0BD6"/>
    <w:rsid w:val="00BB3E8C"/>
    <w:rsid w:val="00BB5DBD"/>
    <w:rsid w:val="00BD7141"/>
    <w:rsid w:val="00BD7401"/>
    <w:rsid w:val="00BE566A"/>
    <w:rsid w:val="00BF07A2"/>
    <w:rsid w:val="00BF0C0E"/>
    <w:rsid w:val="00C059FB"/>
    <w:rsid w:val="00C07176"/>
    <w:rsid w:val="00C124C1"/>
    <w:rsid w:val="00C132DC"/>
    <w:rsid w:val="00C21E6B"/>
    <w:rsid w:val="00C22A9E"/>
    <w:rsid w:val="00C327E7"/>
    <w:rsid w:val="00C366F3"/>
    <w:rsid w:val="00C36B4E"/>
    <w:rsid w:val="00C410DD"/>
    <w:rsid w:val="00C60D43"/>
    <w:rsid w:val="00C66B58"/>
    <w:rsid w:val="00C70027"/>
    <w:rsid w:val="00C7533E"/>
    <w:rsid w:val="00C829BA"/>
    <w:rsid w:val="00C8458B"/>
    <w:rsid w:val="00CA43EA"/>
    <w:rsid w:val="00CB67B9"/>
    <w:rsid w:val="00CC2428"/>
    <w:rsid w:val="00CC58EF"/>
    <w:rsid w:val="00CC70E4"/>
    <w:rsid w:val="00CE182F"/>
    <w:rsid w:val="00CE4187"/>
    <w:rsid w:val="00CF05AC"/>
    <w:rsid w:val="00CF7DC1"/>
    <w:rsid w:val="00D122B1"/>
    <w:rsid w:val="00D371AC"/>
    <w:rsid w:val="00D41A93"/>
    <w:rsid w:val="00D45E76"/>
    <w:rsid w:val="00D65249"/>
    <w:rsid w:val="00D66708"/>
    <w:rsid w:val="00D74C0E"/>
    <w:rsid w:val="00D907BE"/>
    <w:rsid w:val="00DC59D6"/>
    <w:rsid w:val="00DC75CF"/>
    <w:rsid w:val="00DC768F"/>
    <w:rsid w:val="00DE58D6"/>
    <w:rsid w:val="00DE750A"/>
    <w:rsid w:val="00DF43D5"/>
    <w:rsid w:val="00E13321"/>
    <w:rsid w:val="00E23EE8"/>
    <w:rsid w:val="00E25228"/>
    <w:rsid w:val="00E27137"/>
    <w:rsid w:val="00E272D8"/>
    <w:rsid w:val="00E27ED1"/>
    <w:rsid w:val="00E32206"/>
    <w:rsid w:val="00E3520E"/>
    <w:rsid w:val="00E37985"/>
    <w:rsid w:val="00E46B8D"/>
    <w:rsid w:val="00E556E1"/>
    <w:rsid w:val="00E57173"/>
    <w:rsid w:val="00E63D8D"/>
    <w:rsid w:val="00EA0E65"/>
    <w:rsid w:val="00EA797C"/>
    <w:rsid w:val="00EB2736"/>
    <w:rsid w:val="00EB5955"/>
    <w:rsid w:val="00EC313E"/>
    <w:rsid w:val="00ED25C1"/>
    <w:rsid w:val="00ED2B86"/>
    <w:rsid w:val="00ED2F01"/>
    <w:rsid w:val="00EE3E66"/>
    <w:rsid w:val="00EF7A72"/>
    <w:rsid w:val="00F00407"/>
    <w:rsid w:val="00F108E0"/>
    <w:rsid w:val="00F270F5"/>
    <w:rsid w:val="00F327A5"/>
    <w:rsid w:val="00F427D6"/>
    <w:rsid w:val="00F47CF3"/>
    <w:rsid w:val="00F57521"/>
    <w:rsid w:val="00F57C06"/>
    <w:rsid w:val="00F75B08"/>
    <w:rsid w:val="00F84F22"/>
    <w:rsid w:val="00F91C85"/>
    <w:rsid w:val="00FA1630"/>
    <w:rsid w:val="00FA362A"/>
    <w:rsid w:val="00FC2862"/>
    <w:rsid w:val="00FE328F"/>
    <w:rsid w:val="00FE7B6C"/>
    <w:rsid w:val="00FF0C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F2A847"/>
  <w15:docId w15:val="{CB3905A7-F3DA-46E7-A1B2-0E7A8B9C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C3F"/>
    <w:pPr>
      <w:spacing w:line="256" w:lineRule="auto"/>
    </w:pPr>
  </w:style>
  <w:style w:type="paragraph" w:styleId="Titre1">
    <w:name w:val="heading 1"/>
    <w:basedOn w:val="Normal"/>
    <w:next w:val="Normal"/>
    <w:link w:val="Titre1Car"/>
    <w:uiPriority w:val="9"/>
    <w:qFormat/>
    <w:rsid w:val="009C37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qFormat/>
    <w:rsid w:val="005B5645"/>
    <w:pPr>
      <w:keepNext/>
      <w:spacing w:before="240" w:after="60" w:line="276" w:lineRule="auto"/>
      <w:outlineLvl w:val="1"/>
    </w:pPr>
    <w:rPr>
      <w:rFonts w:ascii="Cambria" w:eastAsia="Times New Roman" w:hAnsi="Cambria" w:cs="Times New Roman"/>
      <w:b/>
      <w:bCs/>
      <w:i/>
      <w:iCs/>
      <w:sz w:val="28"/>
      <w:szCs w:val="28"/>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D25C1"/>
    <w:pPr>
      <w:ind w:left="720"/>
      <w:contextualSpacing/>
    </w:pPr>
  </w:style>
  <w:style w:type="table" w:styleId="Grilledutableau">
    <w:name w:val="Table Grid"/>
    <w:basedOn w:val="TableauNormal"/>
    <w:uiPriority w:val="59"/>
    <w:rsid w:val="00820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23E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3EE8"/>
    <w:rPr>
      <w:rFonts w:ascii="Segoe UI" w:hAnsi="Segoe UI" w:cs="Segoe UI"/>
      <w:sz w:val="18"/>
      <w:szCs w:val="18"/>
    </w:rPr>
  </w:style>
  <w:style w:type="character" w:customStyle="1" w:styleId="Titre2Car">
    <w:name w:val="Titre 2 Car"/>
    <w:basedOn w:val="Policepardfaut"/>
    <w:link w:val="Titre2"/>
    <w:uiPriority w:val="9"/>
    <w:rsid w:val="005B5645"/>
    <w:rPr>
      <w:rFonts w:ascii="Cambria" w:eastAsia="Times New Roman" w:hAnsi="Cambria" w:cs="Times New Roman"/>
      <w:b/>
      <w:bCs/>
      <w:i/>
      <w:iCs/>
      <w:sz w:val="28"/>
      <w:szCs w:val="28"/>
      <w:lang w:val="x-none"/>
    </w:rPr>
  </w:style>
  <w:style w:type="paragraph" w:styleId="En-tte">
    <w:name w:val="header"/>
    <w:basedOn w:val="Normal"/>
    <w:link w:val="En-tteCar"/>
    <w:uiPriority w:val="99"/>
    <w:unhideWhenUsed/>
    <w:rsid w:val="00BB3E8C"/>
    <w:pPr>
      <w:tabs>
        <w:tab w:val="center" w:pos="4536"/>
        <w:tab w:val="right" w:pos="9072"/>
      </w:tabs>
      <w:spacing w:after="0" w:line="240" w:lineRule="auto"/>
    </w:pPr>
  </w:style>
  <w:style w:type="character" w:customStyle="1" w:styleId="En-tteCar">
    <w:name w:val="En-tête Car"/>
    <w:basedOn w:val="Policepardfaut"/>
    <w:link w:val="En-tte"/>
    <w:uiPriority w:val="99"/>
    <w:rsid w:val="00BB3E8C"/>
  </w:style>
  <w:style w:type="paragraph" w:styleId="Pieddepage">
    <w:name w:val="footer"/>
    <w:basedOn w:val="Normal"/>
    <w:link w:val="PieddepageCar"/>
    <w:uiPriority w:val="99"/>
    <w:unhideWhenUsed/>
    <w:rsid w:val="00BB3E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3E8C"/>
  </w:style>
  <w:style w:type="table" w:customStyle="1" w:styleId="TableauGrille4-Accentuation11">
    <w:name w:val="Tableau Grille 4 - Accentuation 11"/>
    <w:basedOn w:val="TableauNormal"/>
    <w:uiPriority w:val="49"/>
    <w:rsid w:val="00363D2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tedebasdepage">
    <w:name w:val="footnote text"/>
    <w:basedOn w:val="Normal"/>
    <w:link w:val="NotedebasdepageCar"/>
    <w:uiPriority w:val="99"/>
    <w:semiHidden/>
    <w:unhideWhenUsed/>
    <w:rsid w:val="009C37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C37C0"/>
    <w:rPr>
      <w:sz w:val="20"/>
      <w:szCs w:val="20"/>
    </w:rPr>
  </w:style>
  <w:style w:type="character" w:styleId="Appelnotedebasdep">
    <w:name w:val="footnote reference"/>
    <w:basedOn w:val="Policepardfaut"/>
    <w:uiPriority w:val="99"/>
    <w:semiHidden/>
    <w:unhideWhenUsed/>
    <w:rsid w:val="009C37C0"/>
    <w:rPr>
      <w:vertAlign w:val="superscript"/>
    </w:rPr>
  </w:style>
  <w:style w:type="character" w:customStyle="1" w:styleId="Titre1Car">
    <w:name w:val="Titre 1 Car"/>
    <w:basedOn w:val="Policepardfaut"/>
    <w:link w:val="Titre1"/>
    <w:uiPriority w:val="9"/>
    <w:rsid w:val="009C37C0"/>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9C37C0"/>
    <w:pPr>
      <w:outlineLvl w:val="9"/>
    </w:pPr>
    <w:rPr>
      <w:lang w:eastAsia="fr-FR"/>
    </w:rPr>
  </w:style>
  <w:style w:type="paragraph" w:styleId="TM1">
    <w:name w:val="toc 1"/>
    <w:basedOn w:val="Normal"/>
    <w:next w:val="Normal"/>
    <w:autoRedefine/>
    <w:uiPriority w:val="39"/>
    <w:unhideWhenUsed/>
    <w:rsid w:val="009C37C0"/>
    <w:pPr>
      <w:spacing w:after="100"/>
    </w:pPr>
  </w:style>
  <w:style w:type="paragraph" w:styleId="TM2">
    <w:name w:val="toc 2"/>
    <w:basedOn w:val="Normal"/>
    <w:next w:val="Normal"/>
    <w:autoRedefine/>
    <w:uiPriority w:val="39"/>
    <w:unhideWhenUsed/>
    <w:rsid w:val="009C37C0"/>
    <w:pPr>
      <w:spacing w:after="100"/>
      <w:ind w:left="220"/>
    </w:pPr>
  </w:style>
  <w:style w:type="character" w:styleId="Lienhypertexte">
    <w:name w:val="Hyperlink"/>
    <w:basedOn w:val="Policepardfaut"/>
    <w:uiPriority w:val="99"/>
    <w:unhideWhenUsed/>
    <w:rsid w:val="009C37C0"/>
    <w:rPr>
      <w:color w:val="0000FF" w:themeColor="hyperlink"/>
      <w:u w:val="single"/>
    </w:rPr>
  </w:style>
  <w:style w:type="paragraph" w:styleId="Sansinterligne">
    <w:name w:val="No Spacing"/>
    <w:link w:val="SansinterligneCar"/>
    <w:uiPriority w:val="1"/>
    <w:qFormat/>
    <w:rsid w:val="005C336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C3363"/>
    <w:rPr>
      <w:rFonts w:eastAsiaTheme="minorEastAsia"/>
      <w:lang w:eastAsia="fr-FR"/>
    </w:rPr>
  </w:style>
  <w:style w:type="paragraph" w:styleId="Titre">
    <w:name w:val="Title"/>
    <w:basedOn w:val="Normal"/>
    <w:next w:val="Normal"/>
    <w:link w:val="TitreCar"/>
    <w:uiPriority w:val="10"/>
    <w:qFormat/>
    <w:rsid w:val="006E0955"/>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6E0955"/>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6E0955"/>
    <w:pPr>
      <w:numPr>
        <w:ilvl w:val="1"/>
      </w:numPr>
      <w:spacing w:line="259" w:lineRule="auto"/>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6E0955"/>
    <w:rPr>
      <w:rFonts w:eastAsiaTheme="minorEastAsia" w:cs="Times New Roman"/>
      <w:color w:val="5A5A5A" w:themeColor="text1" w:themeTint="A5"/>
      <w:spacing w:val="15"/>
      <w:lang w:eastAsia="fr-FR"/>
    </w:rPr>
  </w:style>
  <w:style w:type="paragraph" w:styleId="NormalWeb">
    <w:name w:val="Normal (Web)"/>
    <w:basedOn w:val="Normal"/>
    <w:uiPriority w:val="99"/>
    <w:semiHidden/>
    <w:unhideWhenUsed/>
    <w:rsid w:val="00075CA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auGrille4-Accentuation12">
    <w:name w:val="Tableau Grille 4 - Accentuation 12"/>
    <w:basedOn w:val="TableauNormal"/>
    <w:uiPriority w:val="49"/>
    <w:rsid w:val="00075CA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4-Accentuation21">
    <w:name w:val="Tableau Grille 4 - Accentuation 21"/>
    <w:basedOn w:val="TableauNormal"/>
    <w:uiPriority w:val="49"/>
    <w:rsid w:val="00E3798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Textedelespacerserv">
    <w:name w:val="Placeholder Text"/>
    <w:basedOn w:val="Policepardfaut"/>
    <w:uiPriority w:val="99"/>
    <w:semiHidden/>
    <w:rsid w:val="005062DA"/>
    <w:rPr>
      <w:color w:val="808080"/>
    </w:rPr>
  </w:style>
  <w:style w:type="paragraph" w:styleId="Listepuces">
    <w:name w:val="List Bullet"/>
    <w:basedOn w:val="Normal"/>
    <w:uiPriority w:val="99"/>
    <w:unhideWhenUsed/>
    <w:rsid w:val="00936579"/>
    <w:pPr>
      <w:numPr>
        <w:numId w:val="22"/>
      </w:numPr>
      <w:contextualSpacing/>
    </w:pPr>
  </w:style>
  <w:style w:type="character" w:customStyle="1" w:styleId="ParagraphedelisteCar">
    <w:name w:val="Paragraphe de liste Car"/>
    <w:link w:val="Paragraphedeliste"/>
    <w:uiPriority w:val="34"/>
    <w:locked/>
    <w:rsid w:val="00C21E6B"/>
  </w:style>
  <w:style w:type="character" w:styleId="Marquedecommentaire">
    <w:name w:val="annotation reference"/>
    <w:basedOn w:val="Policepardfaut"/>
    <w:uiPriority w:val="99"/>
    <w:semiHidden/>
    <w:unhideWhenUsed/>
    <w:rsid w:val="001C2410"/>
    <w:rPr>
      <w:sz w:val="16"/>
      <w:szCs w:val="16"/>
    </w:rPr>
  </w:style>
  <w:style w:type="paragraph" w:styleId="Commentaire">
    <w:name w:val="annotation text"/>
    <w:basedOn w:val="Normal"/>
    <w:link w:val="CommentaireCar"/>
    <w:uiPriority w:val="99"/>
    <w:semiHidden/>
    <w:unhideWhenUsed/>
    <w:rsid w:val="001C2410"/>
    <w:pPr>
      <w:spacing w:line="240" w:lineRule="auto"/>
    </w:pPr>
    <w:rPr>
      <w:sz w:val="20"/>
      <w:szCs w:val="20"/>
    </w:rPr>
  </w:style>
  <w:style w:type="character" w:customStyle="1" w:styleId="CommentaireCar">
    <w:name w:val="Commentaire Car"/>
    <w:basedOn w:val="Policepardfaut"/>
    <w:link w:val="Commentaire"/>
    <w:uiPriority w:val="99"/>
    <w:semiHidden/>
    <w:rsid w:val="001C2410"/>
    <w:rPr>
      <w:sz w:val="20"/>
      <w:szCs w:val="20"/>
    </w:rPr>
  </w:style>
  <w:style w:type="paragraph" w:styleId="Objetducommentaire">
    <w:name w:val="annotation subject"/>
    <w:basedOn w:val="Commentaire"/>
    <w:next w:val="Commentaire"/>
    <w:link w:val="ObjetducommentaireCar"/>
    <w:uiPriority w:val="99"/>
    <w:semiHidden/>
    <w:unhideWhenUsed/>
    <w:rsid w:val="00160E54"/>
    <w:rPr>
      <w:b/>
      <w:bCs/>
    </w:rPr>
  </w:style>
  <w:style w:type="character" w:customStyle="1" w:styleId="ObjetducommentaireCar">
    <w:name w:val="Objet du commentaire Car"/>
    <w:basedOn w:val="CommentaireCar"/>
    <w:link w:val="Objetducommentaire"/>
    <w:uiPriority w:val="99"/>
    <w:semiHidden/>
    <w:rsid w:val="00160E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7467">
      <w:bodyDiv w:val="1"/>
      <w:marLeft w:val="0"/>
      <w:marRight w:val="0"/>
      <w:marTop w:val="0"/>
      <w:marBottom w:val="0"/>
      <w:divBdr>
        <w:top w:val="none" w:sz="0" w:space="0" w:color="auto"/>
        <w:left w:val="none" w:sz="0" w:space="0" w:color="auto"/>
        <w:bottom w:val="none" w:sz="0" w:space="0" w:color="auto"/>
        <w:right w:val="none" w:sz="0" w:space="0" w:color="auto"/>
      </w:divBdr>
    </w:div>
    <w:div w:id="63533287">
      <w:bodyDiv w:val="1"/>
      <w:marLeft w:val="0"/>
      <w:marRight w:val="0"/>
      <w:marTop w:val="0"/>
      <w:marBottom w:val="0"/>
      <w:divBdr>
        <w:top w:val="none" w:sz="0" w:space="0" w:color="auto"/>
        <w:left w:val="none" w:sz="0" w:space="0" w:color="auto"/>
        <w:bottom w:val="none" w:sz="0" w:space="0" w:color="auto"/>
        <w:right w:val="none" w:sz="0" w:space="0" w:color="auto"/>
      </w:divBdr>
    </w:div>
    <w:div w:id="88935741">
      <w:bodyDiv w:val="1"/>
      <w:marLeft w:val="0"/>
      <w:marRight w:val="0"/>
      <w:marTop w:val="0"/>
      <w:marBottom w:val="0"/>
      <w:divBdr>
        <w:top w:val="none" w:sz="0" w:space="0" w:color="auto"/>
        <w:left w:val="none" w:sz="0" w:space="0" w:color="auto"/>
        <w:bottom w:val="none" w:sz="0" w:space="0" w:color="auto"/>
        <w:right w:val="none" w:sz="0" w:space="0" w:color="auto"/>
      </w:divBdr>
    </w:div>
    <w:div w:id="98645937">
      <w:bodyDiv w:val="1"/>
      <w:marLeft w:val="0"/>
      <w:marRight w:val="0"/>
      <w:marTop w:val="0"/>
      <w:marBottom w:val="0"/>
      <w:divBdr>
        <w:top w:val="none" w:sz="0" w:space="0" w:color="auto"/>
        <w:left w:val="none" w:sz="0" w:space="0" w:color="auto"/>
        <w:bottom w:val="none" w:sz="0" w:space="0" w:color="auto"/>
        <w:right w:val="none" w:sz="0" w:space="0" w:color="auto"/>
      </w:divBdr>
    </w:div>
    <w:div w:id="112214223">
      <w:bodyDiv w:val="1"/>
      <w:marLeft w:val="0"/>
      <w:marRight w:val="0"/>
      <w:marTop w:val="0"/>
      <w:marBottom w:val="0"/>
      <w:divBdr>
        <w:top w:val="none" w:sz="0" w:space="0" w:color="auto"/>
        <w:left w:val="none" w:sz="0" w:space="0" w:color="auto"/>
        <w:bottom w:val="none" w:sz="0" w:space="0" w:color="auto"/>
        <w:right w:val="none" w:sz="0" w:space="0" w:color="auto"/>
      </w:divBdr>
    </w:div>
    <w:div w:id="177932589">
      <w:bodyDiv w:val="1"/>
      <w:marLeft w:val="0"/>
      <w:marRight w:val="0"/>
      <w:marTop w:val="0"/>
      <w:marBottom w:val="0"/>
      <w:divBdr>
        <w:top w:val="none" w:sz="0" w:space="0" w:color="auto"/>
        <w:left w:val="none" w:sz="0" w:space="0" w:color="auto"/>
        <w:bottom w:val="none" w:sz="0" w:space="0" w:color="auto"/>
        <w:right w:val="none" w:sz="0" w:space="0" w:color="auto"/>
      </w:divBdr>
    </w:div>
    <w:div w:id="231164186">
      <w:bodyDiv w:val="1"/>
      <w:marLeft w:val="0"/>
      <w:marRight w:val="0"/>
      <w:marTop w:val="0"/>
      <w:marBottom w:val="0"/>
      <w:divBdr>
        <w:top w:val="none" w:sz="0" w:space="0" w:color="auto"/>
        <w:left w:val="none" w:sz="0" w:space="0" w:color="auto"/>
        <w:bottom w:val="none" w:sz="0" w:space="0" w:color="auto"/>
        <w:right w:val="none" w:sz="0" w:space="0" w:color="auto"/>
      </w:divBdr>
    </w:div>
    <w:div w:id="249659110">
      <w:bodyDiv w:val="1"/>
      <w:marLeft w:val="0"/>
      <w:marRight w:val="0"/>
      <w:marTop w:val="0"/>
      <w:marBottom w:val="0"/>
      <w:divBdr>
        <w:top w:val="none" w:sz="0" w:space="0" w:color="auto"/>
        <w:left w:val="none" w:sz="0" w:space="0" w:color="auto"/>
        <w:bottom w:val="none" w:sz="0" w:space="0" w:color="auto"/>
        <w:right w:val="none" w:sz="0" w:space="0" w:color="auto"/>
      </w:divBdr>
    </w:div>
    <w:div w:id="321128571">
      <w:bodyDiv w:val="1"/>
      <w:marLeft w:val="0"/>
      <w:marRight w:val="0"/>
      <w:marTop w:val="0"/>
      <w:marBottom w:val="0"/>
      <w:divBdr>
        <w:top w:val="none" w:sz="0" w:space="0" w:color="auto"/>
        <w:left w:val="none" w:sz="0" w:space="0" w:color="auto"/>
        <w:bottom w:val="none" w:sz="0" w:space="0" w:color="auto"/>
        <w:right w:val="none" w:sz="0" w:space="0" w:color="auto"/>
      </w:divBdr>
    </w:div>
    <w:div w:id="369692891">
      <w:bodyDiv w:val="1"/>
      <w:marLeft w:val="0"/>
      <w:marRight w:val="0"/>
      <w:marTop w:val="0"/>
      <w:marBottom w:val="0"/>
      <w:divBdr>
        <w:top w:val="none" w:sz="0" w:space="0" w:color="auto"/>
        <w:left w:val="none" w:sz="0" w:space="0" w:color="auto"/>
        <w:bottom w:val="none" w:sz="0" w:space="0" w:color="auto"/>
        <w:right w:val="none" w:sz="0" w:space="0" w:color="auto"/>
      </w:divBdr>
    </w:div>
    <w:div w:id="429393447">
      <w:bodyDiv w:val="1"/>
      <w:marLeft w:val="0"/>
      <w:marRight w:val="0"/>
      <w:marTop w:val="0"/>
      <w:marBottom w:val="0"/>
      <w:divBdr>
        <w:top w:val="none" w:sz="0" w:space="0" w:color="auto"/>
        <w:left w:val="none" w:sz="0" w:space="0" w:color="auto"/>
        <w:bottom w:val="none" w:sz="0" w:space="0" w:color="auto"/>
        <w:right w:val="none" w:sz="0" w:space="0" w:color="auto"/>
      </w:divBdr>
    </w:div>
    <w:div w:id="439492697">
      <w:bodyDiv w:val="1"/>
      <w:marLeft w:val="0"/>
      <w:marRight w:val="0"/>
      <w:marTop w:val="0"/>
      <w:marBottom w:val="0"/>
      <w:divBdr>
        <w:top w:val="none" w:sz="0" w:space="0" w:color="auto"/>
        <w:left w:val="none" w:sz="0" w:space="0" w:color="auto"/>
        <w:bottom w:val="none" w:sz="0" w:space="0" w:color="auto"/>
        <w:right w:val="none" w:sz="0" w:space="0" w:color="auto"/>
      </w:divBdr>
    </w:div>
    <w:div w:id="484277938">
      <w:bodyDiv w:val="1"/>
      <w:marLeft w:val="0"/>
      <w:marRight w:val="0"/>
      <w:marTop w:val="0"/>
      <w:marBottom w:val="0"/>
      <w:divBdr>
        <w:top w:val="none" w:sz="0" w:space="0" w:color="auto"/>
        <w:left w:val="none" w:sz="0" w:space="0" w:color="auto"/>
        <w:bottom w:val="none" w:sz="0" w:space="0" w:color="auto"/>
        <w:right w:val="none" w:sz="0" w:space="0" w:color="auto"/>
      </w:divBdr>
    </w:div>
    <w:div w:id="490483196">
      <w:bodyDiv w:val="1"/>
      <w:marLeft w:val="0"/>
      <w:marRight w:val="0"/>
      <w:marTop w:val="0"/>
      <w:marBottom w:val="0"/>
      <w:divBdr>
        <w:top w:val="none" w:sz="0" w:space="0" w:color="auto"/>
        <w:left w:val="none" w:sz="0" w:space="0" w:color="auto"/>
        <w:bottom w:val="none" w:sz="0" w:space="0" w:color="auto"/>
        <w:right w:val="none" w:sz="0" w:space="0" w:color="auto"/>
      </w:divBdr>
    </w:div>
    <w:div w:id="516387039">
      <w:bodyDiv w:val="1"/>
      <w:marLeft w:val="0"/>
      <w:marRight w:val="0"/>
      <w:marTop w:val="0"/>
      <w:marBottom w:val="0"/>
      <w:divBdr>
        <w:top w:val="none" w:sz="0" w:space="0" w:color="auto"/>
        <w:left w:val="none" w:sz="0" w:space="0" w:color="auto"/>
        <w:bottom w:val="none" w:sz="0" w:space="0" w:color="auto"/>
        <w:right w:val="none" w:sz="0" w:space="0" w:color="auto"/>
      </w:divBdr>
    </w:div>
    <w:div w:id="520633641">
      <w:bodyDiv w:val="1"/>
      <w:marLeft w:val="0"/>
      <w:marRight w:val="0"/>
      <w:marTop w:val="0"/>
      <w:marBottom w:val="0"/>
      <w:divBdr>
        <w:top w:val="none" w:sz="0" w:space="0" w:color="auto"/>
        <w:left w:val="none" w:sz="0" w:space="0" w:color="auto"/>
        <w:bottom w:val="none" w:sz="0" w:space="0" w:color="auto"/>
        <w:right w:val="none" w:sz="0" w:space="0" w:color="auto"/>
      </w:divBdr>
    </w:div>
    <w:div w:id="548343074">
      <w:bodyDiv w:val="1"/>
      <w:marLeft w:val="0"/>
      <w:marRight w:val="0"/>
      <w:marTop w:val="0"/>
      <w:marBottom w:val="0"/>
      <w:divBdr>
        <w:top w:val="none" w:sz="0" w:space="0" w:color="auto"/>
        <w:left w:val="none" w:sz="0" w:space="0" w:color="auto"/>
        <w:bottom w:val="none" w:sz="0" w:space="0" w:color="auto"/>
        <w:right w:val="none" w:sz="0" w:space="0" w:color="auto"/>
      </w:divBdr>
    </w:div>
    <w:div w:id="728924110">
      <w:bodyDiv w:val="1"/>
      <w:marLeft w:val="0"/>
      <w:marRight w:val="0"/>
      <w:marTop w:val="0"/>
      <w:marBottom w:val="0"/>
      <w:divBdr>
        <w:top w:val="none" w:sz="0" w:space="0" w:color="auto"/>
        <w:left w:val="none" w:sz="0" w:space="0" w:color="auto"/>
        <w:bottom w:val="none" w:sz="0" w:space="0" w:color="auto"/>
        <w:right w:val="none" w:sz="0" w:space="0" w:color="auto"/>
      </w:divBdr>
    </w:div>
    <w:div w:id="742872302">
      <w:bodyDiv w:val="1"/>
      <w:marLeft w:val="0"/>
      <w:marRight w:val="0"/>
      <w:marTop w:val="0"/>
      <w:marBottom w:val="0"/>
      <w:divBdr>
        <w:top w:val="none" w:sz="0" w:space="0" w:color="auto"/>
        <w:left w:val="none" w:sz="0" w:space="0" w:color="auto"/>
        <w:bottom w:val="none" w:sz="0" w:space="0" w:color="auto"/>
        <w:right w:val="none" w:sz="0" w:space="0" w:color="auto"/>
      </w:divBdr>
    </w:div>
    <w:div w:id="770202757">
      <w:bodyDiv w:val="1"/>
      <w:marLeft w:val="0"/>
      <w:marRight w:val="0"/>
      <w:marTop w:val="0"/>
      <w:marBottom w:val="0"/>
      <w:divBdr>
        <w:top w:val="none" w:sz="0" w:space="0" w:color="auto"/>
        <w:left w:val="none" w:sz="0" w:space="0" w:color="auto"/>
        <w:bottom w:val="none" w:sz="0" w:space="0" w:color="auto"/>
        <w:right w:val="none" w:sz="0" w:space="0" w:color="auto"/>
      </w:divBdr>
    </w:div>
    <w:div w:id="775249878">
      <w:bodyDiv w:val="1"/>
      <w:marLeft w:val="0"/>
      <w:marRight w:val="0"/>
      <w:marTop w:val="0"/>
      <w:marBottom w:val="0"/>
      <w:divBdr>
        <w:top w:val="none" w:sz="0" w:space="0" w:color="auto"/>
        <w:left w:val="none" w:sz="0" w:space="0" w:color="auto"/>
        <w:bottom w:val="none" w:sz="0" w:space="0" w:color="auto"/>
        <w:right w:val="none" w:sz="0" w:space="0" w:color="auto"/>
      </w:divBdr>
    </w:div>
    <w:div w:id="825702431">
      <w:bodyDiv w:val="1"/>
      <w:marLeft w:val="0"/>
      <w:marRight w:val="0"/>
      <w:marTop w:val="0"/>
      <w:marBottom w:val="0"/>
      <w:divBdr>
        <w:top w:val="none" w:sz="0" w:space="0" w:color="auto"/>
        <w:left w:val="none" w:sz="0" w:space="0" w:color="auto"/>
        <w:bottom w:val="none" w:sz="0" w:space="0" w:color="auto"/>
        <w:right w:val="none" w:sz="0" w:space="0" w:color="auto"/>
      </w:divBdr>
    </w:div>
    <w:div w:id="863130277">
      <w:bodyDiv w:val="1"/>
      <w:marLeft w:val="0"/>
      <w:marRight w:val="0"/>
      <w:marTop w:val="0"/>
      <w:marBottom w:val="0"/>
      <w:divBdr>
        <w:top w:val="none" w:sz="0" w:space="0" w:color="auto"/>
        <w:left w:val="none" w:sz="0" w:space="0" w:color="auto"/>
        <w:bottom w:val="none" w:sz="0" w:space="0" w:color="auto"/>
        <w:right w:val="none" w:sz="0" w:space="0" w:color="auto"/>
      </w:divBdr>
    </w:div>
    <w:div w:id="866261693">
      <w:bodyDiv w:val="1"/>
      <w:marLeft w:val="0"/>
      <w:marRight w:val="0"/>
      <w:marTop w:val="0"/>
      <w:marBottom w:val="0"/>
      <w:divBdr>
        <w:top w:val="none" w:sz="0" w:space="0" w:color="auto"/>
        <w:left w:val="none" w:sz="0" w:space="0" w:color="auto"/>
        <w:bottom w:val="none" w:sz="0" w:space="0" w:color="auto"/>
        <w:right w:val="none" w:sz="0" w:space="0" w:color="auto"/>
      </w:divBdr>
    </w:div>
    <w:div w:id="947545272">
      <w:bodyDiv w:val="1"/>
      <w:marLeft w:val="0"/>
      <w:marRight w:val="0"/>
      <w:marTop w:val="0"/>
      <w:marBottom w:val="0"/>
      <w:divBdr>
        <w:top w:val="none" w:sz="0" w:space="0" w:color="auto"/>
        <w:left w:val="none" w:sz="0" w:space="0" w:color="auto"/>
        <w:bottom w:val="none" w:sz="0" w:space="0" w:color="auto"/>
        <w:right w:val="none" w:sz="0" w:space="0" w:color="auto"/>
      </w:divBdr>
    </w:div>
    <w:div w:id="964699599">
      <w:bodyDiv w:val="1"/>
      <w:marLeft w:val="0"/>
      <w:marRight w:val="0"/>
      <w:marTop w:val="0"/>
      <w:marBottom w:val="0"/>
      <w:divBdr>
        <w:top w:val="none" w:sz="0" w:space="0" w:color="auto"/>
        <w:left w:val="none" w:sz="0" w:space="0" w:color="auto"/>
        <w:bottom w:val="none" w:sz="0" w:space="0" w:color="auto"/>
        <w:right w:val="none" w:sz="0" w:space="0" w:color="auto"/>
      </w:divBdr>
    </w:div>
    <w:div w:id="967009438">
      <w:bodyDiv w:val="1"/>
      <w:marLeft w:val="0"/>
      <w:marRight w:val="0"/>
      <w:marTop w:val="0"/>
      <w:marBottom w:val="0"/>
      <w:divBdr>
        <w:top w:val="none" w:sz="0" w:space="0" w:color="auto"/>
        <w:left w:val="none" w:sz="0" w:space="0" w:color="auto"/>
        <w:bottom w:val="none" w:sz="0" w:space="0" w:color="auto"/>
        <w:right w:val="none" w:sz="0" w:space="0" w:color="auto"/>
      </w:divBdr>
    </w:div>
    <w:div w:id="1039936689">
      <w:bodyDiv w:val="1"/>
      <w:marLeft w:val="0"/>
      <w:marRight w:val="0"/>
      <w:marTop w:val="0"/>
      <w:marBottom w:val="0"/>
      <w:divBdr>
        <w:top w:val="none" w:sz="0" w:space="0" w:color="auto"/>
        <w:left w:val="none" w:sz="0" w:space="0" w:color="auto"/>
        <w:bottom w:val="none" w:sz="0" w:space="0" w:color="auto"/>
        <w:right w:val="none" w:sz="0" w:space="0" w:color="auto"/>
      </w:divBdr>
    </w:div>
    <w:div w:id="1040546182">
      <w:bodyDiv w:val="1"/>
      <w:marLeft w:val="0"/>
      <w:marRight w:val="0"/>
      <w:marTop w:val="0"/>
      <w:marBottom w:val="0"/>
      <w:divBdr>
        <w:top w:val="none" w:sz="0" w:space="0" w:color="auto"/>
        <w:left w:val="none" w:sz="0" w:space="0" w:color="auto"/>
        <w:bottom w:val="none" w:sz="0" w:space="0" w:color="auto"/>
        <w:right w:val="none" w:sz="0" w:space="0" w:color="auto"/>
      </w:divBdr>
    </w:div>
    <w:div w:id="1074204328">
      <w:bodyDiv w:val="1"/>
      <w:marLeft w:val="0"/>
      <w:marRight w:val="0"/>
      <w:marTop w:val="0"/>
      <w:marBottom w:val="0"/>
      <w:divBdr>
        <w:top w:val="none" w:sz="0" w:space="0" w:color="auto"/>
        <w:left w:val="none" w:sz="0" w:space="0" w:color="auto"/>
        <w:bottom w:val="none" w:sz="0" w:space="0" w:color="auto"/>
        <w:right w:val="none" w:sz="0" w:space="0" w:color="auto"/>
      </w:divBdr>
    </w:div>
    <w:div w:id="1118795553">
      <w:bodyDiv w:val="1"/>
      <w:marLeft w:val="0"/>
      <w:marRight w:val="0"/>
      <w:marTop w:val="0"/>
      <w:marBottom w:val="0"/>
      <w:divBdr>
        <w:top w:val="none" w:sz="0" w:space="0" w:color="auto"/>
        <w:left w:val="none" w:sz="0" w:space="0" w:color="auto"/>
        <w:bottom w:val="none" w:sz="0" w:space="0" w:color="auto"/>
        <w:right w:val="none" w:sz="0" w:space="0" w:color="auto"/>
      </w:divBdr>
    </w:div>
    <w:div w:id="1259216102">
      <w:bodyDiv w:val="1"/>
      <w:marLeft w:val="0"/>
      <w:marRight w:val="0"/>
      <w:marTop w:val="0"/>
      <w:marBottom w:val="0"/>
      <w:divBdr>
        <w:top w:val="none" w:sz="0" w:space="0" w:color="auto"/>
        <w:left w:val="none" w:sz="0" w:space="0" w:color="auto"/>
        <w:bottom w:val="none" w:sz="0" w:space="0" w:color="auto"/>
        <w:right w:val="none" w:sz="0" w:space="0" w:color="auto"/>
      </w:divBdr>
    </w:div>
    <w:div w:id="1276524623">
      <w:bodyDiv w:val="1"/>
      <w:marLeft w:val="0"/>
      <w:marRight w:val="0"/>
      <w:marTop w:val="0"/>
      <w:marBottom w:val="0"/>
      <w:divBdr>
        <w:top w:val="none" w:sz="0" w:space="0" w:color="auto"/>
        <w:left w:val="none" w:sz="0" w:space="0" w:color="auto"/>
        <w:bottom w:val="none" w:sz="0" w:space="0" w:color="auto"/>
        <w:right w:val="none" w:sz="0" w:space="0" w:color="auto"/>
      </w:divBdr>
    </w:div>
    <w:div w:id="1309747128">
      <w:bodyDiv w:val="1"/>
      <w:marLeft w:val="0"/>
      <w:marRight w:val="0"/>
      <w:marTop w:val="0"/>
      <w:marBottom w:val="0"/>
      <w:divBdr>
        <w:top w:val="none" w:sz="0" w:space="0" w:color="auto"/>
        <w:left w:val="none" w:sz="0" w:space="0" w:color="auto"/>
        <w:bottom w:val="none" w:sz="0" w:space="0" w:color="auto"/>
        <w:right w:val="none" w:sz="0" w:space="0" w:color="auto"/>
      </w:divBdr>
    </w:div>
    <w:div w:id="1314724355">
      <w:bodyDiv w:val="1"/>
      <w:marLeft w:val="0"/>
      <w:marRight w:val="0"/>
      <w:marTop w:val="0"/>
      <w:marBottom w:val="0"/>
      <w:divBdr>
        <w:top w:val="none" w:sz="0" w:space="0" w:color="auto"/>
        <w:left w:val="none" w:sz="0" w:space="0" w:color="auto"/>
        <w:bottom w:val="none" w:sz="0" w:space="0" w:color="auto"/>
        <w:right w:val="none" w:sz="0" w:space="0" w:color="auto"/>
      </w:divBdr>
    </w:div>
    <w:div w:id="1340964550">
      <w:bodyDiv w:val="1"/>
      <w:marLeft w:val="0"/>
      <w:marRight w:val="0"/>
      <w:marTop w:val="0"/>
      <w:marBottom w:val="0"/>
      <w:divBdr>
        <w:top w:val="none" w:sz="0" w:space="0" w:color="auto"/>
        <w:left w:val="none" w:sz="0" w:space="0" w:color="auto"/>
        <w:bottom w:val="none" w:sz="0" w:space="0" w:color="auto"/>
        <w:right w:val="none" w:sz="0" w:space="0" w:color="auto"/>
      </w:divBdr>
    </w:div>
    <w:div w:id="1405489277">
      <w:bodyDiv w:val="1"/>
      <w:marLeft w:val="0"/>
      <w:marRight w:val="0"/>
      <w:marTop w:val="0"/>
      <w:marBottom w:val="0"/>
      <w:divBdr>
        <w:top w:val="none" w:sz="0" w:space="0" w:color="auto"/>
        <w:left w:val="none" w:sz="0" w:space="0" w:color="auto"/>
        <w:bottom w:val="none" w:sz="0" w:space="0" w:color="auto"/>
        <w:right w:val="none" w:sz="0" w:space="0" w:color="auto"/>
      </w:divBdr>
    </w:div>
    <w:div w:id="1415054539">
      <w:bodyDiv w:val="1"/>
      <w:marLeft w:val="0"/>
      <w:marRight w:val="0"/>
      <w:marTop w:val="0"/>
      <w:marBottom w:val="0"/>
      <w:divBdr>
        <w:top w:val="none" w:sz="0" w:space="0" w:color="auto"/>
        <w:left w:val="none" w:sz="0" w:space="0" w:color="auto"/>
        <w:bottom w:val="none" w:sz="0" w:space="0" w:color="auto"/>
        <w:right w:val="none" w:sz="0" w:space="0" w:color="auto"/>
      </w:divBdr>
    </w:div>
    <w:div w:id="1444307039">
      <w:bodyDiv w:val="1"/>
      <w:marLeft w:val="0"/>
      <w:marRight w:val="0"/>
      <w:marTop w:val="0"/>
      <w:marBottom w:val="0"/>
      <w:divBdr>
        <w:top w:val="none" w:sz="0" w:space="0" w:color="auto"/>
        <w:left w:val="none" w:sz="0" w:space="0" w:color="auto"/>
        <w:bottom w:val="none" w:sz="0" w:space="0" w:color="auto"/>
        <w:right w:val="none" w:sz="0" w:space="0" w:color="auto"/>
      </w:divBdr>
    </w:div>
    <w:div w:id="1631015526">
      <w:bodyDiv w:val="1"/>
      <w:marLeft w:val="0"/>
      <w:marRight w:val="0"/>
      <w:marTop w:val="0"/>
      <w:marBottom w:val="0"/>
      <w:divBdr>
        <w:top w:val="none" w:sz="0" w:space="0" w:color="auto"/>
        <w:left w:val="none" w:sz="0" w:space="0" w:color="auto"/>
        <w:bottom w:val="none" w:sz="0" w:space="0" w:color="auto"/>
        <w:right w:val="none" w:sz="0" w:space="0" w:color="auto"/>
      </w:divBdr>
    </w:div>
    <w:div w:id="1647320923">
      <w:bodyDiv w:val="1"/>
      <w:marLeft w:val="0"/>
      <w:marRight w:val="0"/>
      <w:marTop w:val="0"/>
      <w:marBottom w:val="0"/>
      <w:divBdr>
        <w:top w:val="none" w:sz="0" w:space="0" w:color="auto"/>
        <w:left w:val="none" w:sz="0" w:space="0" w:color="auto"/>
        <w:bottom w:val="none" w:sz="0" w:space="0" w:color="auto"/>
        <w:right w:val="none" w:sz="0" w:space="0" w:color="auto"/>
      </w:divBdr>
    </w:div>
    <w:div w:id="1746488517">
      <w:bodyDiv w:val="1"/>
      <w:marLeft w:val="0"/>
      <w:marRight w:val="0"/>
      <w:marTop w:val="0"/>
      <w:marBottom w:val="0"/>
      <w:divBdr>
        <w:top w:val="none" w:sz="0" w:space="0" w:color="auto"/>
        <w:left w:val="none" w:sz="0" w:space="0" w:color="auto"/>
        <w:bottom w:val="none" w:sz="0" w:space="0" w:color="auto"/>
        <w:right w:val="none" w:sz="0" w:space="0" w:color="auto"/>
      </w:divBdr>
    </w:div>
    <w:div w:id="1754163201">
      <w:bodyDiv w:val="1"/>
      <w:marLeft w:val="0"/>
      <w:marRight w:val="0"/>
      <w:marTop w:val="0"/>
      <w:marBottom w:val="0"/>
      <w:divBdr>
        <w:top w:val="none" w:sz="0" w:space="0" w:color="auto"/>
        <w:left w:val="none" w:sz="0" w:space="0" w:color="auto"/>
        <w:bottom w:val="none" w:sz="0" w:space="0" w:color="auto"/>
        <w:right w:val="none" w:sz="0" w:space="0" w:color="auto"/>
      </w:divBdr>
    </w:div>
    <w:div w:id="1794667340">
      <w:bodyDiv w:val="1"/>
      <w:marLeft w:val="0"/>
      <w:marRight w:val="0"/>
      <w:marTop w:val="0"/>
      <w:marBottom w:val="0"/>
      <w:divBdr>
        <w:top w:val="none" w:sz="0" w:space="0" w:color="auto"/>
        <w:left w:val="none" w:sz="0" w:space="0" w:color="auto"/>
        <w:bottom w:val="none" w:sz="0" w:space="0" w:color="auto"/>
        <w:right w:val="none" w:sz="0" w:space="0" w:color="auto"/>
      </w:divBdr>
    </w:div>
    <w:div w:id="1816291196">
      <w:bodyDiv w:val="1"/>
      <w:marLeft w:val="0"/>
      <w:marRight w:val="0"/>
      <w:marTop w:val="0"/>
      <w:marBottom w:val="0"/>
      <w:divBdr>
        <w:top w:val="none" w:sz="0" w:space="0" w:color="auto"/>
        <w:left w:val="none" w:sz="0" w:space="0" w:color="auto"/>
        <w:bottom w:val="none" w:sz="0" w:space="0" w:color="auto"/>
        <w:right w:val="none" w:sz="0" w:space="0" w:color="auto"/>
      </w:divBdr>
    </w:div>
    <w:div w:id="1886024373">
      <w:bodyDiv w:val="1"/>
      <w:marLeft w:val="0"/>
      <w:marRight w:val="0"/>
      <w:marTop w:val="0"/>
      <w:marBottom w:val="0"/>
      <w:divBdr>
        <w:top w:val="none" w:sz="0" w:space="0" w:color="auto"/>
        <w:left w:val="none" w:sz="0" w:space="0" w:color="auto"/>
        <w:bottom w:val="none" w:sz="0" w:space="0" w:color="auto"/>
        <w:right w:val="none" w:sz="0" w:space="0" w:color="auto"/>
      </w:divBdr>
    </w:div>
    <w:div w:id="1941328598">
      <w:bodyDiv w:val="1"/>
      <w:marLeft w:val="0"/>
      <w:marRight w:val="0"/>
      <w:marTop w:val="0"/>
      <w:marBottom w:val="0"/>
      <w:divBdr>
        <w:top w:val="none" w:sz="0" w:space="0" w:color="auto"/>
        <w:left w:val="none" w:sz="0" w:space="0" w:color="auto"/>
        <w:bottom w:val="none" w:sz="0" w:space="0" w:color="auto"/>
        <w:right w:val="none" w:sz="0" w:space="0" w:color="auto"/>
      </w:divBdr>
    </w:div>
    <w:div w:id="1943612784">
      <w:bodyDiv w:val="1"/>
      <w:marLeft w:val="0"/>
      <w:marRight w:val="0"/>
      <w:marTop w:val="0"/>
      <w:marBottom w:val="0"/>
      <w:divBdr>
        <w:top w:val="none" w:sz="0" w:space="0" w:color="auto"/>
        <w:left w:val="none" w:sz="0" w:space="0" w:color="auto"/>
        <w:bottom w:val="none" w:sz="0" w:space="0" w:color="auto"/>
        <w:right w:val="none" w:sz="0" w:space="0" w:color="auto"/>
      </w:divBdr>
    </w:div>
    <w:div w:id="1996298153">
      <w:bodyDiv w:val="1"/>
      <w:marLeft w:val="0"/>
      <w:marRight w:val="0"/>
      <w:marTop w:val="0"/>
      <w:marBottom w:val="0"/>
      <w:divBdr>
        <w:top w:val="none" w:sz="0" w:space="0" w:color="auto"/>
        <w:left w:val="none" w:sz="0" w:space="0" w:color="auto"/>
        <w:bottom w:val="none" w:sz="0" w:space="0" w:color="auto"/>
        <w:right w:val="none" w:sz="0" w:space="0" w:color="auto"/>
      </w:divBdr>
    </w:div>
    <w:div w:id="2009479517">
      <w:bodyDiv w:val="1"/>
      <w:marLeft w:val="0"/>
      <w:marRight w:val="0"/>
      <w:marTop w:val="0"/>
      <w:marBottom w:val="0"/>
      <w:divBdr>
        <w:top w:val="none" w:sz="0" w:space="0" w:color="auto"/>
        <w:left w:val="none" w:sz="0" w:space="0" w:color="auto"/>
        <w:bottom w:val="none" w:sz="0" w:space="0" w:color="auto"/>
        <w:right w:val="none" w:sz="0" w:space="0" w:color="auto"/>
      </w:divBdr>
    </w:div>
    <w:div w:id="2010328426">
      <w:bodyDiv w:val="1"/>
      <w:marLeft w:val="0"/>
      <w:marRight w:val="0"/>
      <w:marTop w:val="0"/>
      <w:marBottom w:val="0"/>
      <w:divBdr>
        <w:top w:val="none" w:sz="0" w:space="0" w:color="auto"/>
        <w:left w:val="none" w:sz="0" w:space="0" w:color="auto"/>
        <w:bottom w:val="none" w:sz="0" w:space="0" w:color="auto"/>
        <w:right w:val="none" w:sz="0" w:space="0" w:color="auto"/>
      </w:divBdr>
    </w:div>
    <w:div w:id="2095660088">
      <w:bodyDiv w:val="1"/>
      <w:marLeft w:val="0"/>
      <w:marRight w:val="0"/>
      <w:marTop w:val="0"/>
      <w:marBottom w:val="0"/>
      <w:divBdr>
        <w:top w:val="none" w:sz="0" w:space="0" w:color="auto"/>
        <w:left w:val="none" w:sz="0" w:space="0" w:color="auto"/>
        <w:bottom w:val="none" w:sz="0" w:space="0" w:color="auto"/>
        <w:right w:val="none" w:sz="0" w:space="0" w:color="auto"/>
      </w:divBdr>
    </w:div>
    <w:div w:id="21070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9B7251-6D32-4E27-896D-BCA03DF08841}" type="doc">
      <dgm:prSet loTypeId="urn:microsoft.com/office/officeart/2005/8/layout/process1" loCatId="process" qsTypeId="urn:microsoft.com/office/officeart/2005/8/quickstyle/simple1" qsCatId="simple" csTypeId="urn:microsoft.com/office/officeart/2005/8/colors/accent2_1" csCatId="accent2" phldr="1"/>
      <dgm:spPr/>
    </dgm:pt>
    <dgm:pt modelId="{98432874-0FE1-493F-B388-3E66C322A2AA}">
      <dgm:prSet phldrT="[Texte]" custT="1"/>
      <dgm:spPr>
        <a:solidFill>
          <a:schemeClr val="accent2">
            <a:lumMod val="20000"/>
            <a:lumOff val="80000"/>
          </a:schemeClr>
        </a:solidFill>
      </dgm:spPr>
      <dgm:t>
        <a:bodyPr/>
        <a:lstStyle/>
        <a:p>
          <a:r>
            <a:rPr lang="fr-FR" sz="1000" b="1"/>
            <a:t>Vérification par le centre de formation d'ARM du dossier du candidat pour la présentation au jury d'évaluation</a:t>
          </a:r>
        </a:p>
        <a:p>
          <a:endParaRPr lang="fr-FR" sz="1000" b="1"/>
        </a:p>
        <a:p>
          <a:r>
            <a:rPr lang="fr-FR" sz="1000" b="1"/>
            <a:t>Inscription</a:t>
          </a:r>
          <a:r>
            <a:rPr lang="fr-FR" sz="1000" b="0"/>
            <a:t> d</a:t>
          </a:r>
          <a:r>
            <a:rPr lang="fr-FR" sz="1000"/>
            <a:t>u candidat aux épreuves du jury d'évaluation organisé par le centre de formation d'ARM</a:t>
          </a:r>
        </a:p>
        <a:p>
          <a:endParaRPr lang="fr-FR" sz="1000"/>
        </a:p>
        <a:p>
          <a:r>
            <a:rPr lang="fr-FR" sz="1000" i="1"/>
            <a:t>Livret de positionnement et justificatifs éventuels du parcours de formation</a:t>
          </a:r>
        </a:p>
      </dgm:t>
    </dgm:pt>
    <dgm:pt modelId="{7D4481DA-3334-4FBB-92BF-BCFBDB52ED6E}" type="parTrans" cxnId="{7FF0AE65-94CC-4C75-8F22-BBE0C5273817}">
      <dgm:prSet/>
      <dgm:spPr/>
      <dgm:t>
        <a:bodyPr/>
        <a:lstStyle/>
        <a:p>
          <a:endParaRPr lang="fr-FR"/>
        </a:p>
      </dgm:t>
    </dgm:pt>
    <dgm:pt modelId="{FCF16B9C-7ECD-48E0-AB8F-B490870C5161}" type="sibTrans" cxnId="{7FF0AE65-94CC-4C75-8F22-BBE0C5273817}">
      <dgm:prSet/>
      <dgm:spPr/>
      <dgm:t>
        <a:bodyPr/>
        <a:lstStyle/>
        <a:p>
          <a:endParaRPr lang="fr-FR"/>
        </a:p>
      </dgm:t>
    </dgm:pt>
    <dgm:pt modelId="{0BA575DC-0BF9-44C0-966A-554F49883C07}">
      <dgm:prSet phldrT="[Texte]" custT="1"/>
      <dgm:spPr>
        <a:solidFill>
          <a:schemeClr val="accent2">
            <a:lumMod val="20000"/>
            <a:lumOff val="80000"/>
          </a:schemeClr>
        </a:solidFill>
      </dgm:spPr>
      <dgm:t>
        <a:bodyPr/>
        <a:lstStyle/>
        <a:p>
          <a:r>
            <a:rPr lang="fr-FR" sz="1000" b="1" u="sng"/>
            <a:t>Compétences à développer</a:t>
          </a:r>
        </a:p>
        <a:p>
          <a:endParaRPr lang="fr-FR" sz="1000" b="1" u="sng"/>
        </a:p>
        <a:p>
          <a:r>
            <a:rPr lang="fr-FR" sz="1000" b="1"/>
            <a:t>Parcours individualisé de formation</a:t>
          </a:r>
          <a:endParaRPr lang="fr-FR" sz="1000"/>
        </a:p>
        <a:p>
          <a:r>
            <a:rPr lang="fr-FR" sz="1000"/>
            <a:t>dans un </a:t>
          </a:r>
        </a:p>
        <a:p>
          <a:r>
            <a:rPr lang="fr-FR" sz="1000" i="1"/>
            <a:t> centre de formation d'ARM agréé et/ou dans un autre organisme de formation continue, en accord avec l'établissement de santé </a:t>
          </a:r>
        </a:p>
      </dgm:t>
    </dgm:pt>
    <dgm:pt modelId="{E22246A4-E405-4F04-ADA6-C4A044EA2963}" type="parTrans" cxnId="{FC714ECC-5126-4488-A42F-C8A1FDFE5968}">
      <dgm:prSet/>
      <dgm:spPr/>
      <dgm:t>
        <a:bodyPr/>
        <a:lstStyle/>
        <a:p>
          <a:endParaRPr lang="fr-FR"/>
        </a:p>
      </dgm:t>
    </dgm:pt>
    <dgm:pt modelId="{9E7E5FF3-6099-49B9-848C-B606B2FFD0E9}" type="sibTrans" cxnId="{FC714ECC-5126-4488-A42F-C8A1FDFE5968}">
      <dgm:prSet/>
      <dgm:spPr/>
      <dgm:t>
        <a:bodyPr/>
        <a:lstStyle/>
        <a:p>
          <a:endParaRPr lang="fr-FR"/>
        </a:p>
      </dgm:t>
    </dgm:pt>
    <dgm:pt modelId="{AEA541FF-1AFE-4FF0-9CB9-87972F53AB96}">
      <dgm:prSet custT="1"/>
      <dgm:spPr>
        <a:solidFill>
          <a:schemeClr val="accent2">
            <a:lumMod val="20000"/>
            <a:lumOff val="80000"/>
          </a:schemeClr>
        </a:solidFill>
      </dgm:spPr>
      <dgm:t>
        <a:bodyPr/>
        <a:lstStyle/>
        <a:p>
          <a:r>
            <a:rPr lang="fr-FR" sz="1000" b="1"/>
            <a:t>Repérage des compétences acquises</a:t>
          </a:r>
          <a:r>
            <a:rPr lang="fr-FR" sz="1000" b="0"/>
            <a:t> et des </a:t>
          </a:r>
          <a:r>
            <a:rPr lang="fr-FR" sz="1000" b="1"/>
            <a:t>compétences à développer,</a:t>
          </a:r>
          <a:r>
            <a:rPr lang="fr-FR" sz="1000" b="1" i="0"/>
            <a:t> </a:t>
          </a:r>
          <a:r>
            <a:rPr lang="fr-FR" sz="1000" b="0" i="0"/>
            <a:t>lors</a:t>
          </a:r>
          <a:r>
            <a:rPr lang="fr-FR" sz="1000" b="1" i="0"/>
            <a:t> </a:t>
          </a:r>
          <a:r>
            <a:rPr lang="fr-FR" sz="1000" b="0" i="0"/>
            <a:t>d'un entretien mené par l'encadrant de proximité avec le candidat</a:t>
          </a:r>
        </a:p>
        <a:p>
          <a:endParaRPr lang="fr-FR" sz="1000" b="0" i="0"/>
        </a:p>
        <a:p>
          <a:r>
            <a:rPr lang="fr-FR" sz="1000" b="0" i="1"/>
            <a:t>Formalisé dans le livret de positionnement</a:t>
          </a:r>
        </a:p>
        <a:p>
          <a:endParaRPr lang="fr-FR" sz="1000" b="0" i="1"/>
        </a:p>
        <a:p>
          <a:r>
            <a:rPr lang="fr-FR" sz="1000" b="0" i="1"/>
            <a:t>Validé par la direction de l'établissement de santé avant envoi au centre de formation d'ARM</a:t>
          </a:r>
        </a:p>
      </dgm:t>
    </dgm:pt>
    <dgm:pt modelId="{AECC4575-BBB3-4FD9-8333-6457E4C3B0AD}" type="parTrans" cxnId="{B705E21B-BBC1-4876-B833-92EB7871E023}">
      <dgm:prSet/>
      <dgm:spPr/>
      <dgm:t>
        <a:bodyPr/>
        <a:lstStyle/>
        <a:p>
          <a:endParaRPr lang="fr-FR"/>
        </a:p>
      </dgm:t>
    </dgm:pt>
    <dgm:pt modelId="{817486D6-251B-4C91-A60F-3B1CE25BC268}" type="sibTrans" cxnId="{B705E21B-BBC1-4876-B833-92EB7871E023}">
      <dgm:prSet/>
      <dgm:spPr/>
      <dgm:t>
        <a:bodyPr/>
        <a:lstStyle/>
        <a:p>
          <a:endParaRPr lang="fr-FR"/>
        </a:p>
      </dgm:t>
    </dgm:pt>
    <dgm:pt modelId="{809EA70B-949F-44D6-96CC-3F0850FAD506}">
      <dgm:prSet phldrT="[Texte]" custT="1"/>
      <dgm:spPr>
        <a:solidFill>
          <a:schemeClr val="accent2">
            <a:lumMod val="20000"/>
            <a:lumOff val="80000"/>
          </a:schemeClr>
        </a:solidFill>
      </dgm:spPr>
      <dgm:t>
        <a:bodyPr/>
        <a:lstStyle/>
        <a:p>
          <a:r>
            <a:rPr lang="fr-FR" sz="1000" b="1"/>
            <a:t>Evaluation sur les 4 blocs de compétences</a:t>
          </a:r>
          <a:br>
            <a:rPr lang="fr-FR" sz="1000" b="1"/>
          </a:br>
          <a:r>
            <a:rPr lang="fr-FR" sz="1000"/>
            <a:t/>
          </a:r>
          <a:br>
            <a:rPr lang="fr-FR" sz="1000"/>
          </a:br>
          <a:r>
            <a:rPr lang="fr-FR" sz="1000"/>
            <a:t>1 - </a:t>
          </a:r>
          <a:r>
            <a:rPr lang="fr-FR" sz="1000" i="1"/>
            <a:t>une observation en situation de travail habituelle</a:t>
          </a:r>
        </a:p>
        <a:p>
          <a:r>
            <a:rPr lang="fr-FR" sz="1000" i="1"/>
            <a:t>2 - un entretien</a:t>
          </a:r>
        </a:p>
        <a:p>
          <a:endParaRPr lang="fr-FR" sz="1000" i="1"/>
        </a:p>
        <a:p>
          <a:r>
            <a:rPr lang="fr-FR" sz="1000" b="1" i="0"/>
            <a:t>Durée totale : </a:t>
          </a:r>
        </a:p>
        <a:p>
          <a:r>
            <a:rPr lang="fr-FR" sz="1000" b="1" i="0"/>
            <a:t>2 heures</a:t>
          </a:r>
        </a:p>
      </dgm:t>
    </dgm:pt>
    <dgm:pt modelId="{0FB108A9-CB24-4FC3-A0DB-45F60778CD1D}" type="parTrans" cxnId="{4C0044A7-06A1-499A-AD39-27ED558FB573}">
      <dgm:prSet/>
      <dgm:spPr/>
      <dgm:t>
        <a:bodyPr/>
        <a:lstStyle/>
        <a:p>
          <a:endParaRPr lang="fr-FR"/>
        </a:p>
      </dgm:t>
    </dgm:pt>
    <dgm:pt modelId="{6CA3D173-4A13-4D57-BDA9-98C8AC373DF0}" type="sibTrans" cxnId="{4C0044A7-06A1-499A-AD39-27ED558FB573}">
      <dgm:prSet/>
      <dgm:spPr/>
      <dgm:t>
        <a:bodyPr/>
        <a:lstStyle/>
        <a:p>
          <a:endParaRPr lang="fr-FR"/>
        </a:p>
      </dgm:t>
    </dgm:pt>
    <dgm:pt modelId="{4C88DAAF-AD3B-4C6A-8A75-3C2FAF1C44DF}">
      <dgm:prSet phldrT="[Texte]" custT="1"/>
      <dgm:spPr>
        <a:solidFill>
          <a:schemeClr val="accent2">
            <a:lumMod val="20000"/>
            <a:lumOff val="80000"/>
          </a:schemeClr>
        </a:solidFill>
      </dgm:spPr>
      <dgm:t>
        <a:bodyPr/>
        <a:lstStyle/>
        <a:p>
          <a:r>
            <a:rPr lang="fr-FR" sz="1000" b="1" i="0"/>
            <a:t>Proposition du jury d'évaluation </a:t>
          </a:r>
        </a:p>
        <a:p>
          <a:endParaRPr lang="fr-FR" sz="1000" b="1" i="0"/>
        </a:p>
        <a:p>
          <a:r>
            <a:rPr lang="fr-FR" sz="1000" b="0" i="1"/>
            <a:t>Livret d'évaluation des blocs de compétences, complété de la proposition du jury, transmis au centre de formation d'ARM</a:t>
          </a:r>
        </a:p>
      </dgm:t>
    </dgm:pt>
    <dgm:pt modelId="{86027434-A129-43EE-91DF-60BE2F9DA8A7}" type="parTrans" cxnId="{16B3A01A-6DA7-46A3-9DEB-7770F40D210B}">
      <dgm:prSet/>
      <dgm:spPr/>
      <dgm:t>
        <a:bodyPr/>
        <a:lstStyle/>
        <a:p>
          <a:endParaRPr lang="fr-FR"/>
        </a:p>
      </dgm:t>
    </dgm:pt>
    <dgm:pt modelId="{A35E6017-985F-4AD3-8DA0-4A35ADE9CC09}" type="sibTrans" cxnId="{16B3A01A-6DA7-46A3-9DEB-7770F40D210B}">
      <dgm:prSet/>
      <dgm:spPr/>
      <dgm:t>
        <a:bodyPr/>
        <a:lstStyle/>
        <a:p>
          <a:endParaRPr lang="fr-FR"/>
        </a:p>
      </dgm:t>
    </dgm:pt>
    <dgm:pt modelId="{DEE1B3EE-156A-447F-8632-51E1BB851253}">
      <dgm:prSet phldrT="[Texte]" custT="1"/>
      <dgm:spPr>
        <a:solidFill>
          <a:schemeClr val="accent2">
            <a:lumMod val="20000"/>
            <a:lumOff val="80000"/>
          </a:schemeClr>
        </a:solidFill>
      </dgm:spPr>
      <dgm:t>
        <a:bodyPr/>
        <a:lstStyle/>
        <a:p>
          <a:r>
            <a:rPr lang="fr-FR" sz="1000" b="1" dirty="0"/>
            <a:t>Réception du livret d'évaluation</a:t>
          </a:r>
        </a:p>
        <a:p>
          <a:endParaRPr lang="fr-FR" sz="1000" b="1" dirty="0"/>
        </a:p>
        <a:p>
          <a:r>
            <a:rPr lang="fr-FR" sz="1000" b="1" dirty="0"/>
            <a:t>Jury final</a:t>
          </a:r>
        </a:p>
        <a:p>
          <a:r>
            <a:rPr lang="fr-FR" sz="1000" b="1" u="sng" dirty="0"/>
            <a:t>Décision</a:t>
          </a:r>
        </a:p>
        <a:p>
          <a:r>
            <a:rPr lang="fr-FR" sz="1000" b="1" dirty="0"/>
            <a:t>Obtention du diplôme ARM </a:t>
          </a:r>
        </a:p>
        <a:p>
          <a:r>
            <a:rPr lang="fr-FR" sz="1000" b="0" dirty="0"/>
            <a:t>ou validation ou non </a:t>
          </a:r>
          <a:r>
            <a:rPr lang="fr-FR" sz="1000" b="1" dirty="0"/>
            <a:t>d’un ou plusieurs </a:t>
          </a:r>
          <a:r>
            <a:rPr lang="fr-FR" sz="1000" b="1" dirty="0">
              <a:solidFill>
                <a:sysClr val="windowText" lastClr="000000"/>
              </a:solidFill>
            </a:rPr>
            <a:t>blocs de compétences</a:t>
          </a:r>
        </a:p>
        <a:p>
          <a:endParaRPr lang="fr-FR" sz="1000" b="1" dirty="0">
            <a:solidFill>
              <a:sysClr val="windowText" lastClr="000000"/>
            </a:solidFill>
          </a:endParaRPr>
        </a:p>
        <a:p>
          <a:r>
            <a:rPr lang="fr-FR" sz="1000" b="1" dirty="0">
              <a:solidFill>
                <a:sysClr val="windowText" lastClr="000000"/>
              </a:solidFill>
            </a:rPr>
            <a:t>Notification</a:t>
          </a:r>
        </a:p>
      </dgm:t>
    </dgm:pt>
    <dgm:pt modelId="{210FE590-DF9B-4E0B-9974-038DF96EDF59}" type="parTrans" cxnId="{853A4A11-31AD-4112-84D2-B5557ED0B3FF}">
      <dgm:prSet/>
      <dgm:spPr/>
      <dgm:t>
        <a:bodyPr/>
        <a:lstStyle/>
        <a:p>
          <a:endParaRPr lang="fr-FR"/>
        </a:p>
      </dgm:t>
    </dgm:pt>
    <dgm:pt modelId="{2588531F-F73D-4CE0-9969-99C65A97AFF9}" type="sibTrans" cxnId="{853A4A11-31AD-4112-84D2-B5557ED0B3FF}">
      <dgm:prSet/>
      <dgm:spPr/>
      <dgm:t>
        <a:bodyPr/>
        <a:lstStyle/>
        <a:p>
          <a:endParaRPr lang="fr-FR"/>
        </a:p>
      </dgm:t>
    </dgm:pt>
    <dgm:pt modelId="{8DC9CCFE-4BA0-42FC-8829-DAAD4DA08499}" type="pres">
      <dgm:prSet presAssocID="{0F9B7251-6D32-4E27-896D-BCA03DF08841}" presName="Name0" presStyleCnt="0">
        <dgm:presLayoutVars>
          <dgm:dir/>
          <dgm:resizeHandles val="exact"/>
        </dgm:presLayoutVars>
      </dgm:prSet>
      <dgm:spPr/>
    </dgm:pt>
    <dgm:pt modelId="{7BC820F7-AF09-457F-A39A-A0297AB4857D}" type="pres">
      <dgm:prSet presAssocID="{98432874-0FE1-493F-B388-3E66C322A2AA}" presName="node" presStyleLbl="node1" presStyleIdx="0" presStyleCnt="6" custScaleY="135532" custLinFactX="100000" custLinFactNeighborX="139882" custLinFactNeighborY="-1600">
        <dgm:presLayoutVars>
          <dgm:bulletEnabled val="1"/>
        </dgm:presLayoutVars>
      </dgm:prSet>
      <dgm:spPr/>
      <dgm:t>
        <a:bodyPr/>
        <a:lstStyle/>
        <a:p>
          <a:endParaRPr lang="fr-FR"/>
        </a:p>
      </dgm:t>
    </dgm:pt>
    <dgm:pt modelId="{EACA91E8-65B0-4D63-82BF-638F2D3AA97D}" type="pres">
      <dgm:prSet presAssocID="{FCF16B9C-7ECD-48E0-AB8F-B490870C5161}" presName="sibTrans" presStyleLbl="sibTrans2D1" presStyleIdx="0" presStyleCnt="5" custAng="10826683" custScaleX="32454" custLinFactX="100000" custLinFactY="-18617" custLinFactNeighborX="135479" custLinFactNeighborY="-100000"/>
      <dgm:spPr/>
      <dgm:t>
        <a:bodyPr/>
        <a:lstStyle/>
        <a:p>
          <a:endParaRPr lang="fr-FR"/>
        </a:p>
      </dgm:t>
    </dgm:pt>
    <dgm:pt modelId="{3CB453D2-A990-47A9-B695-25715DC8BBE4}" type="pres">
      <dgm:prSet presAssocID="{FCF16B9C-7ECD-48E0-AB8F-B490870C5161}" presName="connectorText" presStyleLbl="sibTrans2D1" presStyleIdx="0" presStyleCnt="5"/>
      <dgm:spPr/>
      <dgm:t>
        <a:bodyPr/>
        <a:lstStyle/>
        <a:p>
          <a:endParaRPr lang="fr-FR"/>
        </a:p>
      </dgm:t>
    </dgm:pt>
    <dgm:pt modelId="{C524CF7C-7C8A-46A0-B013-4F026E95630C}" type="pres">
      <dgm:prSet presAssocID="{AEA541FF-1AFE-4FF0-9CB9-87972F53AB96}" presName="node" presStyleLbl="node1" presStyleIdx="1" presStyleCnt="6" custScaleY="135940" custLinFactX="-90309" custLinFactNeighborX="-100000">
        <dgm:presLayoutVars>
          <dgm:bulletEnabled val="1"/>
        </dgm:presLayoutVars>
      </dgm:prSet>
      <dgm:spPr/>
      <dgm:t>
        <a:bodyPr/>
        <a:lstStyle/>
        <a:p>
          <a:endParaRPr lang="fr-FR"/>
        </a:p>
      </dgm:t>
    </dgm:pt>
    <dgm:pt modelId="{2531C01D-0517-42AE-9B9B-C89CA9E4F9A8}" type="pres">
      <dgm:prSet presAssocID="{817486D6-251B-4C91-A60F-3B1CE25BC268}" presName="sibTrans" presStyleLbl="sibTrans2D1" presStyleIdx="1" presStyleCnt="5" custLinFactY="50870" custLinFactNeighborY="100000"/>
      <dgm:spPr/>
      <dgm:t>
        <a:bodyPr/>
        <a:lstStyle/>
        <a:p>
          <a:endParaRPr lang="fr-FR"/>
        </a:p>
      </dgm:t>
    </dgm:pt>
    <dgm:pt modelId="{BA006999-B638-492E-9DA0-9F9C338241F8}" type="pres">
      <dgm:prSet presAssocID="{817486D6-251B-4C91-A60F-3B1CE25BC268}" presName="connectorText" presStyleLbl="sibTrans2D1" presStyleIdx="1" presStyleCnt="5"/>
      <dgm:spPr/>
      <dgm:t>
        <a:bodyPr/>
        <a:lstStyle/>
        <a:p>
          <a:endParaRPr lang="fr-FR"/>
        </a:p>
      </dgm:t>
    </dgm:pt>
    <dgm:pt modelId="{A3A82154-0983-4C16-AC0F-8B75CF1D49A0}" type="pres">
      <dgm:prSet presAssocID="{0BA575DC-0BF9-44C0-966A-554F49883C07}" presName="node" presStyleLbl="node1" presStyleIdx="2" presStyleCnt="6" custScaleY="137041" custLinFactNeighborX="-81982" custLinFactNeighborY="754">
        <dgm:presLayoutVars>
          <dgm:bulletEnabled val="1"/>
        </dgm:presLayoutVars>
      </dgm:prSet>
      <dgm:spPr/>
      <dgm:t>
        <a:bodyPr/>
        <a:lstStyle/>
        <a:p>
          <a:endParaRPr lang="fr-FR"/>
        </a:p>
      </dgm:t>
    </dgm:pt>
    <dgm:pt modelId="{7B4A6115-26E2-491A-9BFD-2339C811E2BB}" type="pres">
      <dgm:prSet presAssocID="{9E7E5FF3-6099-49B9-848C-B606B2FFD0E9}" presName="sibTrans" presStyleLbl="sibTrans2D1" presStyleIdx="2" presStyleCnt="5" custAng="508396" custScaleX="23587" custLinFactNeighborX="-76453" custLinFactNeighborY="74868"/>
      <dgm:spPr/>
      <dgm:t>
        <a:bodyPr/>
        <a:lstStyle/>
        <a:p>
          <a:endParaRPr lang="fr-FR"/>
        </a:p>
      </dgm:t>
    </dgm:pt>
    <dgm:pt modelId="{E4DD98E5-307E-4A51-AD30-FBEF0372F7C2}" type="pres">
      <dgm:prSet presAssocID="{9E7E5FF3-6099-49B9-848C-B606B2FFD0E9}" presName="connectorText" presStyleLbl="sibTrans2D1" presStyleIdx="2" presStyleCnt="5"/>
      <dgm:spPr/>
      <dgm:t>
        <a:bodyPr/>
        <a:lstStyle/>
        <a:p>
          <a:endParaRPr lang="fr-FR"/>
        </a:p>
      </dgm:t>
    </dgm:pt>
    <dgm:pt modelId="{40791AC4-0EA7-4CDD-A8BA-DE217112DBC3}" type="pres">
      <dgm:prSet presAssocID="{809EA70B-949F-44D6-96CC-3F0850FAD506}" presName="node" presStyleLbl="node1" presStyleIdx="3" presStyleCnt="6" custLinFactNeighborX="-16742" custLinFactNeighborY="-16260">
        <dgm:presLayoutVars>
          <dgm:bulletEnabled val="1"/>
        </dgm:presLayoutVars>
      </dgm:prSet>
      <dgm:spPr/>
      <dgm:t>
        <a:bodyPr/>
        <a:lstStyle/>
        <a:p>
          <a:endParaRPr lang="fr-FR"/>
        </a:p>
      </dgm:t>
    </dgm:pt>
    <dgm:pt modelId="{330AE298-8A2D-4479-BAB2-4B5780845BA2}" type="pres">
      <dgm:prSet presAssocID="{6CA3D173-4A13-4D57-BDA9-98C8AC373DF0}" presName="sibTrans" presStyleLbl="sibTrans2D1" presStyleIdx="3" presStyleCnt="5" custScaleX="175756" custLinFactY="-9523" custLinFactNeighborX="1283" custLinFactNeighborY="-100000"/>
      <dgm:spPr/>
      <dgm:t>
        <a:bodyPr/>
        <a:lstStyle/>
        <a:p>
          <a:endParaRPr lang="fr-FR"/>
        </a:p>
      </dgm:t>
    </dgm:pt>
    <dgm:pt modelId="{7C727F6C-7B77-4AA5-A026-4B6F160A098E}" type="pres">
      <dgm:prSet presAssocID="{6CA3D173-4A13-4D57-BDA9-98C8AC373DF0}" presName="connectorText" presStyleLbl="sibTrans2D1" presStyleIdx="3" presStyleCnt="5"/>
      <dgm:spPr/>
      <dgm:t>
        <a:bodyPr/>
        <a:lstStyle/>
        <a:p>
          <a:endParaRPr lang="fr-FR"/>
        </a:p>
      </dgm:t>
    </dgm:pt>
    <dgm:pt modelId="{F0A7F594-D8CC-42D4-834A-79A33BAA1201}" type="pres">
      <dgm:prSet presAssocID="{4C88DAAF-AD3B-4C6A-8A75-3C2FAF1C44DF}" presName="node" presStyleLbl="node1" presStyleIdx="4" presStyleCnt="6" custScaleX="80359" custLinFactNeighborX="-22618" custLinFactNeighborY="-14326">
        <dgm:presLayoutVars>
          <dgm:bulletEnabled val="1"/>
        </dgm:presLayoutVars>
      </dgm:prSet>
      <dgm:spPr/>
      <dgm:t>
        <a:bodyPr/>
        <a:lstStyle/>
        <a:p>
          <a:endParaRPr lang="fr-FR"/>
        </a:p>
      </dgm:t>
    </dgm:pt>
    <dgm:pt modelId="{F4E94828-B3AC-4E43-8428-0087655CBAAA}" type="pres">
      <dgm:prSet presAssocID="{A35E6017-985F-4AD3-8DA0-4A35ADE9CC09}" presName="sibTrans" presStyleLbl="sibTrans2D1" presStyleIdx="4" presStyleCnt="5" custAng="205818" custScaleX="97640" custScaleY="122314" custLinFactY="-100000" custLinFactNeighborX="-11094" custLinFactNeighborY="-108974"/>
      <dgm:spPr/>
      <dgm:t>
        <a:bodyPr/>
        <a:lstStyle/>
        <a:p>
          <a:endParaRPr lang="fr-FR"/>
        </a:p>
      </dgm:t>
    </dgm:pt>
    <dgm:pt modelId="{FE9C63C0-73A0-4378-A22E-BFFEC125E12A}" type="pres">
      <dgm:prSet presAssocID="{A35E6017-985F-4AD3-8DA0-4A35ADE9CC09}" presName="connectorText" presStyleLbl="sibTrans2D1" presStyleIdx="4" presStyleCnt="5"/>
      <dgm:spPr/>
      <dgm:t>
        <a:bodyPr/>
        <a:lstStyle/>
        <a:p>
          <a:endParaRPr lang="fr-FR"/>
        </a:p>
      </dgm:t>
    </dgm:pt>
    <dgm:pt modelId="{00B8CE8E-18DF-4911-8770-8FB2C9333483}" type="pres">
      <dgm:prSet presAssocID="{DEE1B3EE-156A-447F-8632-51E1BB851253}" presName="node" presStyleLbl="node1" presStyleIdx="5" presStyleCnt="6" custScaleX="88077" custLinFactNeighborX="54" custLinFactNeighborY="-19366">
        <dgm:presLayoutVars>
          <dgm:bulletEnabled val="1"/>
        </dgm:presLayoutVars>
      </dgm:prSet>
      <dgm:spPr/>
      <dgm:t>
        <a:bodyPr/>
        <a:lstStyle/>
        <a:p>
          <a:endParaRPr lang="fr-FR"/>
        </a:p>
      </dgm:t>
    </dgm:pt>
  </dgm:ptLst>
  <dgm:cxnLst>
    <dgm:cxn modelId="{7537E50D-05CC-4C92-871F-D22F0E2DBCB1}" type="presOf" srcId="{0F9B7251-6D32-4E27-896D-BCA03DF08841}" destId="{8DC9CCFE-4BA0-42FC-8829-DAAD4DA08499}" srcOrd="0" destOrd="0" presId="urn:microsoft.com/office/officeart/2005/8/layout/process1"/>
    <dgm:cxn modelId="{F1227302-DD7D-41C7-88DF-2FB990EBB9FB}" type="presOf" srcId="{DEE1B3EE-156A-447F-8632-51E1BB851253}" destId="{00B8CE8E-18DF-4911-8770-8FB2C9333483}" srcOrd="0" destOrd="0" presId="urn:microsoft.com/office/officeart/2005/8/layout/process1"/>
    <dgm:cxn modelId="{55C468EF-B8A3-4A20-BC05-EA959CF07FB9}" type="presOf" srcId="{817486D6-251B-4C91-A60F-3B1CE25BC268}" destId="{2531C01D-0517-42AE-9B9B-C89CA9E4F9A8}" srcOrd="0" destOrd="0" presId="urn:microsoft.com/office/officeart/2005/8/layout/process1"/>
    <dgm:cxn modelId="{EF1B5D95-B3C6-4415-A7ED-B98990CBD39F}" type="presOf" srcId="{809EA70B-949F-44D6-96CC-3F0850FAD506}" destId="{40791AC4-0EA7-4CDD-A8BA-DE217112DBC3}" srcOrd="0" destOrd="0" presId="urn:microsoft.com/office/officeart/2005/8/layout/process1"/>
    <dgm:cxn modelId="{4AF4F924-0AD8-485F-BEC9-28BE5EFBE606}" type="presOf" srcId="{9E7E5FF3-6099-49B9-848C-B606B2FFD0E9}" destId="{7B4A6115-26E2-491A-9BFD-2339C811E2BB}" srcOrd="0" destOrd="0" presId="urn:microsoft.com/office/officeart/2005/8/layout/process1"/>
    <dgm:cxn modelId="{D7C7F68A-412A-4E2E-B348-B5B27D552AE7}" type="presOf" srcId="{0BA575DC-0BF9-44C0-966A-554F49883C07}" destId="{A3A82154-0983-4C16-AC0F-8B75CF1D49A0}" srcOrd="0" destOrd="0" presId="urn:microsoft.com/office/officeart/2005/8/layout/process1"/>
    <dgm:cxn modelId="{FA62184D-A6EE-4ED9-A6E6-72942212372C}" type="presOf" srcId="{6CA3D173-4A13-4D57-BDA9-98C8AC373DF0}" destId="{330AE298-8A2D-4479-BAB2-4B5780845BA2}" srcOrd="0" destOrd="0" presId="urn:microsoft.com/office/officeart/2005/8/layout/process1"/>
    <dgm:cxn modelId="{00080751-A6D6-43F8-90AC-AC179F235982}" type="presOf" srcId="{817486D6-251B-4C91-A60F-3B1CE25BC268}" destId="{BA006999-B638-492E-9DA0-9F9C338241F8}" srcOrd="1" destOrd="0" presId="urn:microsoft.com/office/officeart/2005/8/layout/process1"/>
    <dgm:cxn modelId="{240749A4-EBB6-4F11-8580-083B24A52138}" type="presOf" srcId="{6CA3D173-4A13-4D57-BDA9-98C8AC373DF0}" destId="{7C727F6C-7B77-4AA5-A026-4B6F160A098E}" srcOrd="1" destOrd="0" presId="urn:microsoft.com/office/officeart/2005/8/layout/process1"/>
    <dgm:cxn modelId="{94885E72-CFEF-4071-BE63-4E69644E7D8D}" type="presOf" srcId="{FCF16B9C-7ECD-48E0-AB8F-B490870C5161}" destId="{EACA91E8-65B0-4D63-82BF-638F2D3AA97D}" srcOrd="0" destOrd="0" presId="urn:microsoft.com/office/officeart/2005/8/layout/process1"/>
    <dgm:cxn modelId="{7065FE4C-F510-4A31-9DE0-F43C3E5D417E}" type="presOf" srcId="{FCF16B9C-7ECD-48E0-AB8F-B490870C5161}" destId="{3CB453D2-A990-47A9-B695-25715DC8BBE4}" srcOrd="1" destOrd="0" presId="urn:microsoft.com/office/officeart/2005/8/layout/process1"/>
    <dgm:cxn modelId="{6DA736F9-8448-49B4-BA01-8A2C16922BCD}" type="presOf" srcId="{A35E6017-985F-4AD3-8DA0-4A35ADE9CC09}" destId="{FE9C63C0-73A0-4378-A22E-BFFEC125E12A}" srcOrd="1" destOrd="0" presId="urn:microsoft.com/office/officeart/2005/8/layout/process1"/>
    <dgm:cxn modelId="{B705E21B-BBC1-4876-B833-92EB7871E023}" srcId="{0F9B7251-6D32-4E27-896D-BCA03DF08841}" destId="{AEA541FF-1AFE-4FF0-9CB9-87972F53AB96}" srcOrd="1" destOrd="0" parTransId="{AECC4575-BBB3-4FD9-8333-6457E4C3B0AD}" sibTransId="{817486D6-251B-4C91-A60F-3B1CE25BC268}"/>
    <dgm:cxn modelId="{4C0044A7-06A1-499A-AD39-27ED558FB573}" srcId="{0F9B7251-6D32-4E27-896D-BCA03DF08841}" destId="{809EA70B-949F-44D6-96CC-3F0850FAD506}" srcOrd="3" destOrd="0" parTransId="{0FB108A9-CB24-4FC3-A0DB-45F60778CD1D}" sibTransId="{6CA3D173-4A13-4D57-BDA9-98C8AC373DF0}"/>
    <dgm:cxn modelId="{853A4A11-31AD-4112-84D2-B5557ED0B3FF}" srcId="{0F9B7251-6D32-4E27-896D-BCA03DF08841}" destId="{DEE1B3EE-156A-447F-8632-51E1BB851253}" srcOrd="5" destOrd="0" parTransId="{210FE590-DF9B-4E0B-9974-038DF96EDF59}" sibTransId="{2588531F-F73D-4CE0-9969-99C65A97AFF9}"/>
    <dgm:cxn modelId="{72C6F904-9BFD-4F58-8244-82179D1C724C}" type="presOf" srcId="{98432874-0FE1-493F-B388-3E66C322A2AA}" destId="{7BC820F7-AF09-457F-A39A-A0297AB4857D}" srcOrd="0" destOrd="0" presId="urn:microsoft.com/office/officeart/2005/8/layout/process1"/>
    <dgm:cxn modelId="{16B3A01A-6DA7-46A3-9DEB-7770F40D210B}" srcId="{0F9B7251-6D32-4E27-896D-BCA03DF08841}" destId="{4C88DAAF-AD3B-4C6A-8A75-3C2FAF1C44DF}" srcOrd="4" destOrd="0" parTransId="{86027434-A129-43EE-91DF-60BE2F9DA8A7}" sibTransId="{A35E6017-985F-4AD3-8DA0-4A35ADE9CC09}"/>
    <dgm:cxn modelId="{FC714ECC-5126-4488-A42F-C8A1FDFE5968}" srcId="{0F9B7251-6D32-4E27-896D-BCA03DF08841}" destId="{0BA575DC-0BF9-44C0-966A-554F49883C07}" srcOrd="2" destOrd="0" parTransId="{E22246A4-E405-4F04-ADA6-C4A044EA2963}" sibTransId="{9E7E5FF3-6099-49B9-848C-B606B2FFD0E9}"/>
    <dgm:cxn modelId="{B691917C-F213-469B-887B-EAEC3EDCCBD9}" type="presOf" srcId="{A35E6017-985F-4AD3-8DA0-4A35ADE9CC09}" destId="{F4E94828-B3AC-4E43-8428-0087655CBAAA}" srcOrd="0" destOrd="0" presId="urn:microsoft.com/office/officeart/2005/8/layout/process1"/>
    <dgm:cxn modelId="{E3F8BC74-F4FD-46CB-B96A-F4ED6CAA2A6C}" type="presOf" srcId="{9E7E5FF3-6099-49B9-848C-B606B2FFD0E9}" destId="{E4DD98E5-307E-4A51-AD30-FBEF0372F7C2}" srcOrd="1" destOrd="0" presId="urn:microsoft.com/office/officeart/2005/8/layout/process1"/>
    <dgm:cxn modelId="{3FAEBA04-8A4D-4871-80DA-68D7F3B97E2B}" type="presOf" srcId="{4C88DAAF-AD3B-4C6A-8A75-3C2FAF1C44DF}" destId="{F0A7F594-D8CC-42D4-834A-79A33BAA1201}" srcOrd="0" destOrd="0" presId="urn:microsoft.com/office/officeart/2005/8/layout/process1"/>
    <dgm:cxn modelId="{30BD2F96-FB20-4AE9-AD01-65532555D2E6}" type="presOf" srcId="{AEA541FF-1AFE-4FF0-9CB9-87972F53AB96}" destId="{C524CF7C-7C8A-46A0-B013-4F026E95630C}" srcOrd="0" destOrd="0" presId="urn:microsoft.com/office/officeart/2005/8/layout/process1"/>
    <dgm:cxn modelId="{7FF0AE65-94CC-4C75-8F22-BBE0C5273817}" srcId="{0F9B7251-6D32-4E27-896D-BCA03DF08841}" destId="{98432874-0FE1-493F-B388-3E66C322A2AA}" srcOrd="0" destOrd="0" parTransId="{7D4481DA-3334-4FBB-92BF-BCFBDB52ED6E}" sibTransId="{FCF16B9C-7ECD-48E0-AB8F-B490870C5161}"/>
    <dgm:cxn modelId="{DD6066A8-B894-43BA-B0B0-EA1F06E35AF4}" type="presParOf" srcId="{8DC9CCFE-4BA0-42FC-8829-DAAD4DA08499}" destId="{7BC820F7-AF09-457F-A39A-A0297AB4857D}" srcOrd="0" destOrd="0" presId="urn:microsoft.com/office/officeart/2005/8/layout/process1"/>
    <dgm:cxn modelId="{14B5FB88-02C9-4CCB-92C2-CBB07C26E1E1}" type="presParOf" srcId="{8DC9CCFE-4BA0-42FC-8829-DAAD4DA08499}" destId="{EACA91E8-65B0-4D63-82BF-638F2D3AA97D}" srcOrd="1" destOrd="0" presId="urn:microsoft.com/office/officeart/2005/8/layout/process1"/>
    <dgm:cxn modelId="{1C309F86-E88A-4E72-BC0C-E3FED92835BA}" type="presParOf" srcId="{EACA91E8-65B0-4D63-82BF-638F2D3AA97D}" destId="{3CB453D2-A990-47A9-B695-25715DC8BBE4}" srcOrd="0" destOrd="0" presId="urn:microsoft.com/office/officeart/2005/8/layout/process1"/>
    <dgm:cxn modelId="{E822F77A-1731-4A6D-AF38-E34EF2D5ABD4}" type="presParOf" srcId="{8DC9CCFE-4BA0-42FC-8829-DAAD4DA08499}" destId="{C524CF7C-7C8A-46A0-B013-4F026E95630C}" srcOrd="2" destOrd="0" presId="urn:microsoft.com/office/officeart/2005/8/layout/process1"/>
    <dgm:cxn modelId="{C232CE86-2DDF-45E3-A9B7-1D4067679BA5}" type="presParOf" srcId="{8DC9CCFE-4BA0-42FC-8829-DAAD4DA08499}" destId="{2531C01D-0517-42AE-9B9B-C89CA9E4F9A8}" srcOrd="3" destOrd="0" presId="urn:microsoft.com/office/officeart/2005/8/layout/process1"/>
    <dgm:cxn modelId="{95819B91-327A-4D3F-9EB8-709C15175F25}" type="presParOf" srcId="{2531C01D-0517-42AE-9B9B-C89CA9E4F9A8}" destId="{BA006999-B638-492E-9DA0-9F9C338241F8}" srcOrd="0" destOrd="0" presId="urn:microsoft.com/office/officeart/2005/8/layout/process1"/>
    <dgm:cxn modelId="{02ABA68A-7184-4006-9D39-E29ACF102EAC}" type="presParOf" srcId="{8DC9CCFE-4BA0-42FC-8829-DAAD4DA08499}" destId="{A3A82154-0983-4C16-AC0F-8B75CF1D49A0}" srcOrd="4" destOrd="0" presId="urn:microsoft.com/office/officeart/2005/8/layout/process1"/>
    <dgm:cxn modelId="{E7529CFD-00AC-4226-AD76-4864DB2FFCF7}" type="presParOf" srcId="{8DC9CCFE-4BA0-42FC-8829-DAAD4DA08499}" destId="{7B4A6115-26E2-491A-9BFD-2339C811E2BB}" srcOrd="5" destOrd="0" presId="urn:microsoft.com/office/officeart/2005/8/layout/process1"/>
    <dgm:cxn modelId="{9484C741-73FF-49E1-951E-E05F3970A6B4}" type="presParOf" srcId="{7B4A6115-26E2-491A-9BFD-2339C811E2BB}" destId="{E4DD98E5-307E-4A51-AD30-FBEF0372F7C2}" srcOrd="0" destOrd="0" presId="urn:microsoft.com/office/officeart/2005/8/layout/process1"/>
    <dgm:cxn modelId="{21A421F2-BE95-44B7-8CCA-13F6785255C8}" type="presParOf" srcId="{8DC9CCFE-4BA0-42FC-8829-DAAD4DA08499}" destId="{40791AC4-0EA7-4CDD-A8BA-DE217112DBC3}" srcOrd="6" destOrd="0" presId="urn:microsoft.com/office/officeart/2005/8/layout/process1"/>
    <dgm:cxn modelId="{5D0E8A07-0859-4A3F-8E3C-CAE2E8FFBF0E}" type="presParOf" srcId="{8DC9CCFE-4BA0-42FC-8829-DAAD4DA08499}" destId="{330AE298-8A2D-4479-BAB2-4B5780845BA2}" srcOrd="7" destOrd="0" presId="urn:microsoft.com/office/officeart/2005/8/layout/process1"/>
    <dgm:cxn modelId="{77AFC8D6-AC8C-4A24-BE83-7112DBB5B7C6}" type="presParOf" srcId="{330AE298-8A2D-4479-BAB2-4B5780845BA2}" destId="{7C727F6C-7B77-4AA5-A026-4B6F160A098E}" srcOrd="0" destOrd="0" presId="urn:microsoft.com/office/officeart/2005/8/layout/process1"/>
    <dgm:cxn modelId="{E8C904BE-5231-44DA-9716-E11345C2FED8}" type="presParOf" srcId="{8DC9CCFE-4BA0-42FC-8829-DAAD4DA08499}" destId="{F0A7F594-D8CC-42D4-834A-79A33BAA1201}" srcOrd="8" destOrd="0" presId="urn:microsoft.com/office/officeart/2005/8/layout/process1"/>
    <dgm:cxn modelId="{26112802-BF99-40EC-ACE1-9B61A2A688C8}" type="presParOf" srcId="{8DC9CCFE-4BA0-42FC-8829-DAAD4DA08499}" destId="{F4E94828-B3AC-4E43-8428-0087655CBAAA}" srcOrd="9" destOrd="0" presId="urn:microsoft.com/office/officeart/2005/8/layout/process1"/>
    <dgm:cxn modelId="{854B37EB-7975-4B23-82E7-E36EFC8FB667}" type="presParOf" srcId="{F4E94828-B3AC-4E43-8428-0087655CBAAA}" destId="{FE9C63C0-73A0-4378-A22E-BFFEC125E12A}" srcOrd="0" destOrd="0" presId="urn:microsoft.com/office/officeart/2005/8/layout/process1"/>
    <dgm:cxn modelId="{1F4BB7BF-3664-44D2-832F-6957BB64EDE8}" type="presParOf" srcId="{8DC9CCFE-4BA0-42FC-8829-DAAD4DA08499}" destId="{00B8CE8E-18DF-4911-8770-8FB2C9333483}" srcOrd="10"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C820F7-AF09-457F-A39A-A0297AB4857D}">
      <dsp:nvSpPr>
        <dsp:cNvPr id="0" name=""/>
        <dsp:cNvSpPr/>
      </dsp:nvSpPr>
      <dsp:spPr>
        <a:xfrm>
          <a:off x="3492847" y="0"/>
          <a:ext cx="1280349" cy="4000500"/>
        </a:xfrm>
        <a:prstGeom prst="roundRect">
          <a:avLst>
            <a:gd name="adj" fmla="val 10000"/>
          </a:avLst>
        </a:prstGeom>
        <a:solidFill>
          <a:schemeClr val="accent2">
            <a:lumMod val="20000"/>
            <a:lumOff val="8000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kern="1200"/>
            <a:t>Vérification par le centre de formation d'ARM du dossier du candidat pour la présentation au jury d'évaluation</a:t>
          </a:r>
        </a:p>
        <a:p>
          <a:pPr lvl="0" algn="ctr" defTabSz="444500">
            <a:lnSpc>
              <a:spcPct val="90000"/>
            </a:lnSpc>
            <a:spcBef>
              <a:spcPct val="0"/>
            </a:spcBef>
            <a:spcAft>
              <a:spcPct val="35000"/>
            </a:spcAft>
          </a:pPr>
          <a:endParaRPr lang="fr-FR" sz="1000" b="1" kern="1200"/>
        </a:p>
        <a:p>
          <a:pPr lvl="0" algn="ctr" defTabSz="444500">
            <a:lnSpc>
              <a:spcPct val="90000"/>
            </a:lnSpc>
            <a:spcBef>
              <a:spcPct val="0"/>
            </a:spcBef>
            <a:spcAft>
              <a:spcPct val="35000"/>
            </a:spcAft>
          </a:pPr>
          <a:r>
            <a:rPr lang="fr-FR" sz="1000" b="1" kern="1200"/>
            <a:t>Inscription</a:t>
          </a:r>
          <a:r>
            <a:rPr lang="fr-FR" sz="1000" b="0" kern="1200"/>
            <a:t> d</a:t>
          </a:r>
          <a:r>
            <a:rPr lang="fr-FR" sz="1000" kern="1200"/>
            <a:t>u candidat aux épreuves du jury d'évaluation organisé par le centre de formation d'ARM</a:t>
          </a:r>
        </a:p>
        <a:p>
          <a:pPr lvl="0" algn="ctr" defTabSz="444500">
            <a:lnSpc>
              <a:spcPct val="90000"/>
            </a:lnSpc>
            <a:spcBef>
              <a:spcPct val="0"/>
            </a:spcBef>
            <a:spcAft>
              <a:spcPct val="35000"/>
            </a:spcAft>
          </a:pPr>
          <a:endParaRPr lang="fr-FR" sz="1000" kern="1200"/>
        </a:p>
        <a:p>
          <a:pPr lvl="0" algn="ctr" defTabSz="444500">
            <a:lnSpc>
              <a:spcPct val="90000"/>
            </a:lnSpc>
            <a:spcBef>
              <a:spcPct val="0"/>
            </a:spcBef>
            <a:spcAft>
              <a:spcPct val="35000"/>
            </a:spcAft>
          </a:pPr>
          <a:r>
            <a:rPr lang="fr-FR" sz="1000" i="1" kern="1200"/>
            <a:t>Livret de positionnement et justificatifs éventuels du parcours de formation</a:t>
          </a:r>
        </a:p>
      </dsp:txBody>
      <dsp:txXfrm>
        <a:off x="3530347" y="37500"/>
        <a:ext cx="1205349" cy="3925500"/>
      </dsp:txXfrm>
    </dsp:sp>
    <dsp:sp modelId="{EACA91E8-65B0-4D63-82BF-638F2D3AA97D}">
      <dsp:nvSpPr>
        <dsp:cNvPr id="0" name=""/>
        <dsp:cNvSpPr/>
      </dsp:nvSpPr>
      <dsp:spPr>
        <a:xfrm rot="26683">
          <a:off x="4840833" y="1464846"/>
          <a:ext cx="358345" cy="31752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fr-FR" sz="1300" kern="1200"/>
        </a:p>
      </dsp:txBody>
      <dsp:txXfrm rot="10800000">
        <a:off x="4840834" y="1527981"/>
        <a:ext cx="263087" cy="190516"/>
      </dsp:txXfrm>
    </dsp:sp>
    <dsp:sp modelId="{C524CF7C-7C8A-46A0-B013-4F026E95630C}">
      <dsp:nvSpPr>
        <dsp:cNvPr id="0" name=""/>
        <dsp:cNvSpPr/>
      </dsp:nvSpPr>
      <dsp:spPr>
        <a:xfrm>
          <a:off x="129171" y="-6021"/>
          <a:ext cx="1280349" cy="4012542"/>
        </a:xfrm>
        <a:prstGeom prst="roundRect">
          <a:avLst>
            <a:gd name="adj" fmla="val 10000"/>
          </a:avLst>
        </a:prstGeom>
        <a:solidFill>
          <a:schemeClr val="accent2">
            <a:lumMod val="20000"/>
            <a:lumOff val="8000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kern="1200"/>
            <a:t>Repérage des compétences acquises</a:t>
          </a:r>
          <a:r>
            <a:rPr lang="fr-FR" sz="1000" b="0" kern="1200"/>
            <a:t> et des </a:t>
          </a:r>
          <a:r>
            <a:rPr lang="fr-FR" sz="1000" b="1" kern="1200"/>
            <a:t>compétences à développer,</a:t>
          </a:r>
          <a:r>
            <a:rPr lang="fr-FR" sz="1000" b="1" i="0" kern="1200"/>
            <a:t> </a:t>
          </a:r>
          <a:r>
            <a:rPr lang="fr-FR" sz="1000" b="0" i="0" kern="1200"/>
            <a:t>lors</a:t>
          </a:r>
          <a:r>
            <a:rPr lang="fr-FR" sz="1000" b="1" i="0" kern="1200"/>
            <a:t> </a:t>
          </a:r>
          <a:r>
            <a:rPr lang="fr-FR" sz="1000" b="0" i="0" kern="1200"/>
            <a:t>d'un entretien mené par l'encadrant de proximité avec le candidat</a:t>
          </a:r>
        </a:p>
        <a:p>
          <a:pPr lvl="0" algn="ctr" defTabSz="444500">
            <a:lnSpc>
              <a:spcPct val="90000"/>
            </a:lnSpc>
            <a:spcBef>
              <a:spcPct val="0"/>
            </a:spcBef>
            <a:spcAft>
              <a:spcPct val="35000"/>
            </a:spcAft>
          </a:pPr>
          <a:endParaRPr lang="fr-FR" sz="1000" b="0" i="0" kern="1200"/>
        </a:p>
        <a:p>
          <a:pPr lvl="0" algn="ctr" defTabSz="444500">
            <a:lnSpc>
              <a:spcPct val="90000"/>
            </a:lnSpc>
            <a:spcBef>
              <a:spcPct val="0"/>
            </a:spcBef>
            <a:spcAft>
              <a:spcPct val="35000"/>
            </a:spcAft>
          </a:pPr>
          <a:r>
            <a:rPr lang="fr-FR" sz="1000" b="0" i="1" kern="1200"/>
            <a:t>Formalisé dans le livret de positionnement</a:t>
          </a:r>
        </a:p>
        <a:p>
          <a:pPr lvl="0" algn="ctr" defTabSz="444500">
            <a:lnSpc>
              <a:spcPct val="90000"/>
            </a:lnSpc>
            <a:spcBef>
              <a:spcPct val="0"/>
            </a:spcBef>
            <a:spcAft>
              <a:spcPct val="35000"/>
            </a:spcAft>
          </a:pPr>
          <a:endParaRPr lang="fr-FR" sz="1000" b="0" i="1" kern="1200"/>
        </a:p>
        <a:p>
          <a:pPr lvl="0" algn="ctr" defTabSz="444500">
            <a:lnSpc>
              <a:spcPct val="90000"/>
            </a:lnSpc>
            <a:spcBef>
              <a:spcPct val="0"/>
            </a:spcBef>
            <a:spcAft>
              <a:spcPct val="35000"/>
            </a:spcAft>
          </a:pPr>
          <a:r>
            <a:rPr lang="fr-FR" sz="1000" b="0" i="1" kern="1200"/>
            <a:t>Validé par la direction de l'établissement de santé avant envoi au centre de formation d'ARM</a:t>
          </a:r>
        </a:p>
      </dsp:txBody>
      <dsp:txXfrm>
        <a:off x="166671" y="31479"/>
        <a:ext cx="1205349" cy="3937542"/>
      </dsp:txXfrm>
    </dsp:sp>
    <dsp:sp modelId="{2531C01D-0517-42AE-9B9B-C89CA9E4F9A8}">
      <dsp:nvSpPr>
        <dsp:cNvPr id="0" name=""/>
        <dsp:cNvSpPr/>
      </dsp:nvSpPr>
      <dsp:spPr>
        <a:xfrm>
          <a:off x="1509643" y="2320539"/>
          <a:ext cx="212260" cy="31752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fr-FR" sz="1300" kern="1200"/>
        </a:p>
      </dsp:txBody>
      <dsp:txXfrm>
        <a:off x="1509643" y="2384044"/>
        <a:ext cx="148582" cy="190516"/>
      </dsp:txXfrm>
    </dsp:sp>
    <dsp:sp modelId="{A3A82154-0983-4C16-AC0F-8B75CF1D49A0}">
      <dsp:nvSpPr>
        <dsp:cNvPr id="0" name=""/>
        <dsp:cNvSpPr/>
      </dsp:nvSpPr>
      <dsp:spPr>
        <a:xfrm>
          <a:off x="1810012" y="-22270"/>
          <a:ext cx="1280349" cy="4045041"/>
        </a:xfrm>
        <a:prstGeom prst="roundRect">
          <a:avLst>
            <a:gd name="adj" fmla="val 10000"/>
          </a:avLst>
        </a:prstGeom>
        <a:solidFill>
          <a:schemeClr val="accent2">
            <a:lumMod val="20000"/>
            <a:lumOff val="8000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u="sng" kern="1200"/>
            <a:t>Compétences à développer</a:t>
          </a:r>
        </a:p>
        <a:p>
          <a:pPr lvl="0" algn="ctr" defTabSz="444500">
            <a:lnSpc>
              <a:spcPct val="90000"/>
            </a:lnSpc>
            <a:spcBef>
              <a:spcPct val="0"/>
            </a:spcBef>
            <a:spcAft>
              <a:spcPct val="35000"/>
            </a:spcAft>
          </a:pPr>
          <a:endParaRPr lang="fr-FR" sz="1000" b="1" u="sng" kern="1200"/>
        </a:p>
        <a:p>
          <a:pPr lvl="0" algn="ctr" defTabSz="444500">
            <a:lnSpc>
              <a:spcPct val="90000"/>
            </a:lnSpc>
            <a:spcBef>
              <a:spcPct val="0"/>
            </a:spcBef>
            <a:spcAft>
              <a:spcPct val="35000"/>
            </a:spcAft>
          </a:pPr>
          <a:r>
            <a:rPr lang="fr-FR" sz="1000" b="1" kern="1200"/>
            <a:t>Parcours individualisé de formation</a:t>
          </a:r>
          <a:endParaRPr lang="fr-FR" sz="1000" kern="1200"/>
        </a:p>
        <a:p>
          <a:pPr lvl="0" algn="ctr" defTabSz="444500">
            <a:lnSpc>
              <a:spcPct val="90000"/>
            </a:lnSpc>
            <a:spcBef>
              <a:spcPct val="0"/>
            </a:spcBef>
            <a:spcAft>
              <a:spcPct val="35000"/>
            </a:spcAft>
          </a:pPr>
          <a:r>
            <a:rPr lang="fr-FR" sz="1000" kern="1200"/>
            <a:t>dans un </a:t>
          </a:r>
        </a:p>
        <a:p>
          <a:pPr lvl="0" algn="ctr" defTabSz="444500">
            <a:lnSpc>
              <a:spcPct val="90000"/>
            </a:lnSpc>
            <a:spcBef>
              <a:spcPct val="0"/>
            </a:spcBef>
            <a:spcAft>
              <a:spcPct val="35000"/>
            </a:spcAft>
          </a:pPr>
          <a:r>
            <a:rPr lang="fr-FR" sz="1000" i="1" kern="1200"/>
            <a:t> centre de formation d'ARM agréé et/ou dans un autre organisme de formation continue, en accord avec l'établissement de santé </a:t>
          </a:r>
        </a:p>
      </dsp:txBody>
      <dsp:txXfrm>
        <a:off x="1847512" y="15230"/>
        <a:ext cx="1205349" cy="3970041"/>
      </dsp:txXfrm>
    </dsp:sp>
    <dsp:sp modelId="{7B4A6115-26E2-491A-9BFD-2339C811E2BB}">
      <dsp:nvSpPr>
        <dsp:cNvPr id="0" name=""/>
        <dsp:cNvSpPr/>
      </dsp:nvSpPr>
      <dsp:spPr>
        <a:xfrm rot="43029">
          <a:off x="3186772" y="1834655"/>
          <a:ext cx="283040" cy="31752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fr-FR" sz="1300" kern="1200"/>
        </a:p>
      </dsp:txBody>
      <dsp:txXfrm>
        <a:off x="3186775" y="1897629"/>
        <a:ext cx="198128" cy="190516"/>
      </dsp:txXfrm>
    </dsp:sp>
    <dsp:sp modelId="{40791AC4-0EA7-4CDD-A8BA-DE217112DBC3}">
      <dsp:nvSpPr>
        <dsp:cNvPr id="0" name=""/>
        <dsp:cNvSpPr/>
      </dsp:nvSpPr>
      <dsp:spPr>
        <a:xfrm>
          <a:off x="5333774" y="44452"/>
          <a:ext cx="1280349" cy="2951701"/>
        </a:xfrm>
        <a:prstGeom prst="roundRect">
          <a:avLst>
            <a:gd name="adj" fmla="val 10000"/>
          </a:avLst>
        </a:prstGeom>
        <a:solidFill>
          <a:schemeClr val="accent2">
            <a:lumMod val="20000"/>
            <a:lumOff val="8000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kern="1200"/>
            <a:t>Evaluation sur les 4 blocs de compétences</a:t>
          </a:r>
          <a:br>
            <a:rPr lang="fr-FR" sz="1000" b="1" kern="1200"/>
          </a:br>
          <a:r>
            <a:rPr lang="fr-FR" sz="1000" kern="1200"/>
            <a:t/>
          </a:r>
          <a:br>
            <a:rPr lang="fr-FR" sz="1000" kern="1200"/>
          </a:br>
          <a:r>
            <a:rPr lang="fr-FR" sz="1000" kern="1200"/>
            <a:t>1 - </a:t>
          </a:r>
          <a:r>
            <a:rPr lang="fr-FR" sz="1000" i="1" kern="1200"/>
            <a:t>une observation en situation de travail habituelle</a:t>
          </a:r>
        </a:p>
        <a:p>
          <a:pPr lvl="0" algn="ctr" defTabSz="444500">
            <a:lnSpc>
              <a:spcPct val="90000"/>
            </a:lnSpc>
            <a:spcBef>
              <a:spcPct val="0"/>
            </a:spcBef>
            <a:spcAft>
              <a:spcPct val="35000"/>
            </a:spcAft>
          </a:pPr>
          <a:r>
            <a:rPr lang="fr-FR" sz="1000" i="1" kern="1200"/>
            <a:t>2 - un entretien</a:t>
          </a:r>
        </a:p>
        <a:p>
          <a:pPr lvl="0" algn="ctr" defTabSz="444500">
            <a:lnSpc>
              <a:spcPct val="90000"/>
            </a:lnSpc>
            <a:spcBef>
              <a:spcPct val="0"/>
            </a:spcBef>
            <a:spcAft>
              <a:spcPct val="35000"/>
            </a:spcAft>
          </a:pPr>
          <a:endParaRPr lang="fr-FR" sz="1000" i="1" kern="1200"/>
        </a:p>
        <a:p>
          <a:pPr lvl="0" algn="ctr" defTabSz="444500">
            <a:lnSpc>
              <a:spcPct val="90000"/>
            </a:lnSpc>
            <a:spcBef>
              <a:spcPct val="0"/>
            </a:spcBef>
            <a:spcAft>
              <a:spcPct val="35000"/>
            </a:spcAft>
          </a:pPr>
          <a:r>
            <a:rPr lang="fr-FR" sz="1000" b="1" i="0" kern="1200"/>
            <a:t>Durée totale : </a:t>
          </a:r>
        </a:p>
        <a:p>
          <a:pPr lvl="0" algn="ctr" defTabSz="444500">
            <a:lnSpc>
              <a:spcPct val="90000"/>
            </a:lnSpc>
            <a:spcBef>
              <a:spcPct val="0"/>
            </a:spcBef>
            <a:spcAft>
              <a:spcPct val="35000"/>
            </a:spcAft>
          </a:pPr>
          <a:r>
            <a:rPr lang="fr-FR" sz="1000" b="1" i="0" kern="1200"/>
            <a:t>2 heures</a:t>
          </a:r>
        </a:p>
      </dsp:txBody>
      <dsp:txXfrm>
        <a:off x="5371274" y="81952"/>
        <a:ext cx="1205349" cy="2876701"/>
      </dsp:txXfrm>
    </dsp:sp>
    <dsp:sp modelId="{330AE298-8A2D-4479-BAB2-4B5780845BA2}">
      <dsp:nvSpPr>
        <dsp:cNvPr id="0" name=""/>
        <dsp:cNvSpPr/>
      </dsp:nvSpPr>
      <dsp:spPr>
        <a:xfrm rot="122840">
          <a:off x="6638783" y="1044802"/>
          <a:ext cx="412258" cy="31752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fr-FR" sz="1300" kern="1200"/>
        </a:p>
      </dsp:txBody>
      <dsp:txXfrm>
        <a:off x="6638813" y="1106605"/>
        <a:ext cx="317000" cy="190516"/>
      </dsp:txXfrm>
    </dsp:sp>
    <dsp:sp modelId="{F0A7F594-D8CC-42D4-834A-79A33BAA1201}">
      <dsp:nvSpPr>
        <dsp:cNvPr id="0" name=""/>
        <dsp:cNvSpPr/>
      </dsp:nvSpPr>
      <dsp:spPr>
        <a:xfrm>
          <a:off x="7056413" y="101538"/>
          <a:ext cx="1028875" cy="2951701"/>
        </a:xfrm>
        <a:prstGeom prst="roundRect">
          <a:avLst>
            <a:gd name="adj" fmla="val 10000"/>
          </a:avLst>
        </a:prstGeom>
        <a:solidFill>
          <a:schemeClr val="accent2">
            <a:lumMod val="20000"/>
            <a:lumOff val="8000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i="0" kern="1200"/>
            <a:t>Proposition du jury d'évaluation </a:t>
          </a:r>
        </a:p>
        <a:p>
          <a:pPr lvl="0" algn="ctr" defTabSz="444500">
            <a:lnSpc>
              <a:spcPct val="90000"/>
            </a:lnSpc>
            <a:spcBef>
              <a:spcPct val="0"/>
            </a:spcBef>
            <a:spcAft>
              <a:spcPct val="35000"/>
            </a:spcAft>
          </a:pPr>
          <a:endParaRPr lang="fr-FR" sz="1000" b="1" i="0" kern="1200"/>
        </a:p>
        <a:p>
          <a:pPr lvl="0" algn="ctr" defTabSz="444500">
            <a:lnSpc>
              <a:spcPct val="90000"/>
            </a:lnSpc>
            <a:spcBef>
              <a:spcPct val="0"/>
            </a:spcBef>
            <a:spcAft>
              <a:spcPct val="35000"/>
            </a:spcAft>
          </a:pPr>
          <a:r>
            <a:rPr lang="fr-FR" sz="1000" b="0" i="1" kern="1200"/>
            <a:t>Livret d'évaluation des blocs de compétences, complété de la proposition du jury, transmis au centre de formation d'ARM</a:t>
          </a:r>
        </a:p>
      </dsp:txBody>
      <dsp:txXfrm>
        <a:off x="7086548" y="131673"/>
        <a:ext cx="968605" cy="2891431"/>
      </dsp:txXfrm>
    </dsp:sp>
    <dsp:sp modelId="{F4E94828-B3AC-4E43-8428-0087655CBAAA}">
      <dsp:nvSpPr>
        <dsp:cNvPr id="0" name=""/>
        <dsp:cNvSpPr/>
      </dsp:nvSpPr>
      <dsp:spPr>
        <a:xfrm rot="1848">
          <a:off x="8209541" y="669787"/>
          <a:ext cx="327143" cy="38837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fr-FR" sz="1600" kern="1200"/>
        </a:p>
      </dsp:txBody>
      <dsp:txXfrm>
        <a:off x="8209541" y="747437"/>
        <a:ext cx="229000" cy="233027"/>
      </dsp:txXfrm>
    </dsp:sp>
    <dsp:sp modelId="{00B8CE8E-18DF-4911-8770-8FB2C9333483}">
      <dsp:nvSpPr>
        <dsp:cNvPr id="0" name=""/>
        <dsp:cNvSpPr/>
      </dsp:nvSpPr>
      <dsp:spPr>
        <a:xfrm>
          <a:off x="8716347" y="0"/>
          <a:ext cx="1127693" cy="2951701"/>
        </a:xfrm>
        <a:prstGeom prst="roundRect">
          <a:avLst>
            <a:gd name="adj" fmla="val 10000"/>
          </a:avLst>
        </a:prstGeom>
        <a:solidFill>
          <a:schemeClr val="accent2">
            <a:lumMod val="20000"/>
            <a:lumOff val="8000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kern="1200" dirty="0"/>
            <a:t>Réception du livret d'évaluation</a:t>
          </a:r>
        </a:p>
        <a:p>
          <a:pPr lvl="0" algn="ctr" defTabSz="444500">
            <a:lnSpc>
              <a:spcPct val="90000"/>
            </a:lnSpc>
            <a:spcBef>
              <a:spcPct val="0"/>
            </a:spcBef>
            <a:spcAft>
              <a:spcPct val="35000"/>
            </a:spcAft>
          </a:pPr>
          <a:endParaRPr lang="fr-FR" sz="1000" b="1" kern="1200" dirty="0"/>
        </a:p>
        <a:p>
          <a:pPr lvl="0" algn="ctr" defTabSz="444500">
            <a:lnSpc>
              <a:spcPct val="90000"/>
            </a:lnSpc>
            <a:spcBef>
              <a:spcPct val="0"/>
            </a:spcBef>
            <a:spcAft>
              <a:spcPct val="35000"/>
            </a:spcAft>
          </a:pPr>
          <a:r>
            <a:rPr lang="fr-FR" sz="1000" b="1" kern="1200" dirty="0"/>
            <a:t>Jury final</a:t>
          </a:r>
        </a:p>
        <a:p>
          <a:pPr lvl="0" algn="ctr" defTabSz="444500">
            <a:lnSpc>
              <a:spcPct val="90000"/>
            </a:lnSpc>
            <a:spcBef>
              <a:spcPct val="0"/>
            </a:spcBef>
            <a:spcAft>
              <a:spcPct val="35000"/>
            </a:spcAft>
          </a:pPr>
          <a:r>
            <a:rPr lang="fr-FR" sz="1000" b="1" u="sng" kern="1200" dirty="0"/>
            <a:t>Décision</a:t>
          </a:r>
        </a:p>
        <a:p>
          <a:pPr lvl="0" algn="ctr" defTabSz="444500">
            <a:lnSpc>
              <a:spcPct val="90000"/>
            </a:lnSpc>
            <a:spcBef>
              <a:spcPct val="0"/>
            </a:spcBef>
            <a:spcAft>
              <a:spcPct val="35000"/>
            </a:spcAft>
          </a:pPr>
          <a:r>
            <a:rPr lang="fr-FR" sz="1000" b="1" kern="1200" dirty="0"/>
            <a:t>Obtention du diplôme ARM </a:t>
          </a:r>
        </a:p>
        <a:p>
          <a:pPr lvl="0" algn="ctr" defTabSz="444500">
            <a:lnSpc>
              <a:spcPct val="90000"/>
            </a:lnSpc>
            <a:spcBef>
              <a:spcPct val="0"/>
            </a:spcBef>
            <a:spcAft>
              <a:spcPct val="35000"/>
            </a:spcAft>
          </a:pPr>
          <a:r>
            <a:rPr lang="fr-FR" sz="1000" b="0" kern="1200" dirty="0"/>
            <a:t>ou validation ou non </a:t>
          </a:r>
          <a:r>
            <a:rPr lang="fr-FR" sz="1000" b="1" kern="1200" dirty="0"/>
            <a:t>d’un ou plusieurs </a:t>
          </a:r>
          <a:r>
            <a:rPr lang="fr-FR" sz="1000" b="1" kern="1200" dirty="0">
              <a:solidFill>
                <a:sysClr val="windowText" lastClr="000000"/>
              </a:solidFill>
            </a:rPr>
            <a:t>blocs de compétences</a:t>
          </a:r>
        </a:p>
        <a:p>
          <a:pPr lvl="0" algn="ctr" defTabSz="444500">
            <a:lnSpc>
              <a:spcPct val="90000"/>
            </a:lnSpc>
            <a:spcBef>
              <a:spcPct val="0"/>
            </a:spcBef>
            <a:spcAft>
              <a:spcPct val="35000"/>
            </a:spcAft>
          </a:pPr>
          <a:endParaRPr lang="fr-FR" sz="1000" b="1" kern="1200" dirty="0">
            <a:solidFill>
              <a:sysClr val="windowText" lastClr="000000"/>
            </a:solidFill>
          </a:endParaRPr>
        </a:p>
        <a:p>
          <a:pPr lvl="0" algn="ctr" defTabSz="444500">
            <a:lnSpc>
              <a:spcPct val="90000"/>
            </a:lnSpc>
            <a:spcBef>
              <a:spcPct val="0"/>
            </a:spcBef>
            <a:spcAft>
              <a:spcPct val="35000"/>
            </a:spcAft>
          </a:pPr>
          <a:r>
            <a:rPr lang="fr-FR" sz="1000" b="1" kern="1200" dirty="0">
              <a:solidFill>
                <a:sysClr val="windowText" lastClr="000000"/>
              </a:solidFill>
            </a:rPr>
            <a:t>Notification</a:t>
          </a:r>
        </a:p>
      </dsp:txBody>
      <dsp:txXfrm>
        <a:off x="8749376" y="33029"/>
        <a:ext cx="1061635" cy="288564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740C4-9025-41C4-BF8B-0EF5C0E1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24</Pages>
  <Words>4599</Words>
  <Characters>25297</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livret DE POSITIONNEMENT DES COMPETENCES
pour l’accès à la certification des ARM en poste</vt:lpstr>
    </vt:vector>
  </TitlesOfParts>
  <Company>Ministères Chargés des Affaires Sociales</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 DE POSITIONNEMENT DES COMPETENCES
pour l’accès à la certification des ARM en poste</dc:title>
  <dc:subject>DIPLOME D’ASSISTANT DE REGULATION MEDICALE</dc:subject>
  <dc:creator>Laurie</dc:creator>
  <cp:lastModifiedBy>LEDEE, Sonia (DGOS/SOUS-DIR DES RESS HUMAINES SYSTEME SANTE/RH1)</cp:lastModifiedBy>
  <cp:revision>9</cp:revision>
  <cp:lastPrinted>2019-04-18T13:10:00Z</cp:lastPrinted>
  <dcterms:created xsi:type="dcterms:W3CDTF">2019-04-18T09:52:00Z</dcterms:created>
  <dcterms:modified xsi:type="dcterms:W3CDTF">2019-06-05T15:58:00Z</dcterms:modified>
</cp:coreProperties>
</file>